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A808" w14:textId="6E3EA761" w:rsidR="00296F9B" w:rsidRPr="00BE507D" w:rsidRDefault="00696C19" w:rsidP="00BE1EA9">
      <w:pPr>
        <w:jc w:val="center"/>
        <w:rPr>
          <w:b/>
          <w:bCs/>
          <w:sz w:val="32"/>
          <w:szCs w:val="32"/>
        </w:rPr>
      </w:pPr>
      <w:r w:rsidRPr="00BE507D">
        <w:rPr>
          <w:b/>
          <w:bCs/>
          <w:sz w:val="32"/>
          <w:szCs w:val="32"/>
        </w:rPr>
        <w:t>“Predictors of good functional recovery in patients with Acute Ischemic Stroke at three months of the acute ischemic event- A Prospective Cohort Study”</w:t>
      </w:r>
    </w:p>
    <w:p w14:paraId="4723470D" w14:textId="49088090" w:rsidR="00BE1EA9" w:rsidRPr="00BE507D" w:rsidRDefault="00696C19" w:rsidP="00BE1EA9">
      <w:pPr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Sohini Chakraborty</w:t>
      </w:r>
      <w:r>
        <w:rPr>
          <w:b/>
          <w:bCs/>
          <w:sz w:val="24"/>
          <w:szCs w:val="24"/>
          <w:vertAlign w:val="superscript"/>
        </w:rPr>
        <w:t>1</w:t>
      </w:r>
      <w:r>
        <w:rPr>
          <w:b/>
          <w:bCs/>
          <w:sz w:val="24"/>
          <w:szCs w:val="24"/>
        </w:rPr>
        <w:t>, B.D. Charan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, Awadh Kishor Pandit</w:t>
      </w:r>
      <w:r w:rsidR="00BE507D">
        <w:rPr>
          <w:b/>
          <w:bCs/>
          <w:sz w:val="24"/>
          <w:szCs w:val="24"/>
          <w:vertAlign w:val="superscript"/>
        </w:rPr>
        <w:t>3</w:t>
      </w:r>
      <w:r>
        <w:rPr>
          <w:b/>
          <w:bCs/>
          <w:sz w:val="24"/>
          <w:szCs w:val="24"/>
        </w:rPr>
        <w:t>, Manjari Tripathi</w:t>
      </w:r>
      <w:r w:rsidR="00BE507D">
        <w:rPr>
          <w:b/>
          <w:bCs/>
          <w:sz w:val="24"/>
          <w:szCs w:val="24"/>
          <w:vertAlign w:val="superscript"/>
        </w:rPr>
        <w:t>4</w:t>
      </w:r>
      <w:r>
        <w:rPr>
          <w:b/>
          <w:bCs/>
          <w:sz w:val="24"/>
          <w:szCs w:val="24"/>
        </w:rPr>
        <w:t>, Deepti Vibha</w:t>
      </w:r>
      <w:r w:rsidR="00BE507D">
        <w:rPr>
          <w:b/>
          <w:bCs/>
          <w:sz w:val="24"/>
          <w:szCs w:val="24"/>
          <w:vertAlign w:val="superscript"/>
        </w:rPr>
        <w:t>5</w:t>
      </w:r>
      <w:r>
        <w:rPr>
          <w:b/>
          <w:bCs/>
          <w:sz w:val="24"/>
          <w:szCs w:val="24"/>
        </w:rPr>
        <w:t>, Rajesh Kumar Singh</w:t>
      </w:r>
      <w:r w:rsidR="00BE507D">
        <w:rPr>
          <w:b/>
          <w:bCs/>
          <w:sz w:val="24"/>
          <w:szCs w:val="24"/>
          <w:vertAlign w:val="superscript"/>
        </w:rPr>
        <w:t>6</w:t>
      </w:r>
      <w:r>
        <w:rPr>
          <w:b/>
          <w:bCs/>
          <w:sz w:val="24"/>
          <w:szCs w:val="24"/>
        </w:rPr>
        <w:t>, Achal Kumar Srivastava</w:t>
      </w:r>
      <w:r w:rsidR="00BE507D">
        <w:rPr>
          <w:b/>
          <w:bCs/>
          <w:sz w:val="24"/>
          <w:szCs w:val="24"/>
          <w:vertAlign w:val="superscript"/>
        </w:rPr>
        <w:t>7</w:t>
      </w:r>
      <w:r>
        <w:rPr>
          <w:b/>
          <w:bCs/>
          <w:sz w:val="24"/>
          <w:szCs w:val="24"/>
        </w:rPr>
        <w:t>, Ajay Garg</w:t>
      </w:r>
      <w:r w:rsidR="00BE507D">
        <w:rPr>
          <w:b/>
          <w:bCs/>
          <w:sz w:val="24"/>
          <w:szCs w:val="24"/>
          <w:vertAlign w:val="superscript"/>
        </w:rPr>
        <w:t>8</w:t>
      </w:r>
    </w:p>
    <w:p w14:paraId="2C90FA65" w14:textId="2822F2AF" w:rsidR="007A43F7" w:rsidRDefault="007A43F7" w:rsidP="00BE1EA9">
      <w:pPr>
        <w:jc w:val="center"/>
        <w:rPr>
          <w:b/>
          <w:bCs/>
          <w:sz w:val="24"/>
          <w:szCs w:val="24"/>
        </w:rPr>
      </w:pPr>
    </w:p>
    <w:p w14:paraId="78F5A0F7" w14:textId="6B1E6E88" w:rsidR="007A43F7" w:rsidRPr="00BE507D" w:rsidRDefault="00696C19" w:rsidP="00BE1EA9">
      <w:pPr>
        <w:jc w:val="center"/>
        <w:rPr>
          <w:i/>
          <w:iCs/>
          <w:sz w:val="24"/>
          <w:szCs w:val="24"/>
        </w:rPr>
      </w:pPr>
      <w:r w:rsidRPr="00BE507D">
        <w:rPr>
          <w:i/>
          <w:iCs/>
          <w:sz w:val="24"/>
          <w:szCs w:val="24"/>
          <w:vertAlign w:val="superscript"/>
        </w:rPr>
        <w:t>1</w:t>
      </w:r>
      <w:r w:rsidRPr="00BE507D">
        <w:rPr>
          <w:i/>
          <w:iCs/>
          <w:sz w:val="24"/>
          <w:szCs w:val="24"/>
        </w:rPr>
        <w:t xml:space="preserve">Department of Neurology, Senior Resident, </w:t>
      </w:r>
      <w:r w:rsidR="00BE507D" w:rsidRPr="00BE507D">
        <w:rPr>
          <w:i/>
          <w:iCs/>
          <w:sz w:val="24"/>
          <w:szCs w:val="24"/>
        </w:rPr>
        <w:t xml:space="preserve">All India Institute of Medical Sciences, </w:t>
      </w:r>
      <w:r w:rsidRPr="00BE507D">
        <w:rPr>
          <w:i/>
          <w:iCs/>
          <w:sz w:val="24"/>
          <w:szCs w:val="24"/>
        </w:rPr>
        <w:t xml:space="preserve">New Delhi, India, </w:t>
      </w:r>
      <w:hyperlink r:id="rId7" w:history="1">
        <w:r w:rsidRPr="00BE507D">
          <w:rPr>
            <w:rStyle w:val="Hyperlink"/>
            <w:i/>
            <w:iCs/>
            <w:sz w:val="24"/>
            <w:szCs w:val="24"/>
          </w:rPr>
          <w:t>sohinichakraborty84@gmail.com</w:t>
        </w:r>
      </w:hyperlink>
      <w:r w:rsidRPr="00BE507D">
        <w:rPr>
          <w:i/>
          <w:iCs/>
          <w:sz w:val="24"/>
          <w:szCs w:val="24"/>
        </w:rPr>
        <w:t>, 9073111289</w:t>
      </w:r>
    </w:p>
    <w:p w14:paraId="359895E4" w14:textId="60960797" w:rsidR="00696C19" w:rsidRPr="00BE507D" w:rsidRDefault="00696C19" w:rsidP="00BE1EA9">
      <w:pPr>
        <w:jc w:val="center"/>
        <w:rPr>
          <w:i/>
          <w:iCs/>
          <w:sz w:val="24"/>
          <w:szCs w:val="24"/>
        </w:rPr>
      </w:pPr>
      <w:r w:rsidRPr="00BE507D">
        <w:rPr>
          <w:i/>
          <w:iCs/>
          <w:sz w:val="24"/>
          <w:szCs w:val="24"/>
          <w:vertAlign w:val="superscript"/>
        </w:rPr>
        <w:t>2</w:t>
      </w:r>
      <w:r w:rsidRPr="00BE507D">
        <w:rPr>
          <w:i/>
          <w:iCs/>
          <w:sz w:val="24"/>
          <w:szCs w:val="24"/>
        </w:rPr>
        <w:t xml:space="preserve">Department of Neuroimaging &amp; Interventional Neuroradiology, Senior Resident, </w:t>
      </w:r>
      <w:r w:rsidR="00BE507D" w:rsidRPr="00BE507D">
        <w:rPr>
          <w:i/>
          <w:iCs/>
          <w:sz w:val="24"/>
          <w:szCs w:val="24"/>
        </w:rPr>
        <w:t xml:space="preserve">All India Institute of Medical Sciences, </w:t>
      </w:r>
      <w:r w:rsidRPr="00BE507D">
        <w:rPr>
          <w:i/>
          <w:iCs/>
          <w:sz w:val="24"/>
          <w:szCs w:val="24"/>
        </w:rPr>
        <w:t xml:space="preserve">New Delhi, India, </w:t>
      </w:r>
      <w:hyperlink r:id="rId8" w:history="1">
        <w:r w:rsidR="00BE507D" w:rsidRPr="00BE507D">
          <w:rPr>
            <w:rStyle w:val="Hyperlink"/>
            <w:i/>
            <w:iCs/>
            <w:sz w:val="24"/>
            <w:szCs w:val="24"/>
          </w:rPr>
          <w:t>drbdcharan@gmail.com</w:t>
        </w:r>
      </w:hyperlink>
      <w:r w:rsidR="00BE507D" w:rsidRPr="00BE507D">
        <w:rPr>
          <w:i/>
          <w:iCs/>
          <w:sz w:val="24"/>
          <w:szCs w:val="24"/>
        </w:rPr>
        <w:t>, 9680699678</w:t>
      </w:r>
    </w:p>
    <w:p w14:paraId="06BF04FA" w14:textId="49B4173B" w:rsidR="00BE507D" w:rsidRPr="00BE507D" w:rsidRDefault="00BE507D" w:rsidP="00BE1EA9">
      <w:pPr>
        <w:jc w:val="center"/>
        <w:rPr>
          <w:i/>
          <w:iCs/>
          <w:sz w:val="24"/>
          <w:szCs w:val="24"/>
        </w:rPr>
      </w:pPr>
      <w:r w:rsidRPr="00BE507D">
        <w:rPr>
          <w:i/>
          <w:iCs/>
          <w:sz w:val="24"/>
          <w:szCs w:val="24"/>
          <w:vertAlign w:val="superscript"/>
        </w:rPr>
        <w:t>3</w:t>
      </w:r>
      <w:r w:rsidRPr="00BE507D">
        <w:rPr>
          <w:i/>
          <w:iCs/>
          <w:sz w:val="24"/>
          <w:szCs w:val="24"/>
        </w:rPr>
        <w:t xml:space="preserve">Department of Neurology, Additional Professor, All India Institute of Medical Sciences, New Delhi, India, </w:t>
      </w:r>
      <w:hyperlink r:id="rId9" w:history="1">
        <w:r w:rsidRPr="00BE507D">
          <w:rPr>
            <w:rStyle w:val="Hyperlink"/>
            <w:i/>
            <w:iCs/>
            <w:sz w:val="24"/>
            <w:szCs w:val="24"/>
          </w:rPr>
          <w:t>akpandit.med@gmail.com</w:t>
        </w:r>
      </w:hyperlink>
      <w:r w:rsidRPr="00BE507D">
        <w:rPr>
          <w:i/>
          <w:iCs/>
          <w:sz w:val="24"/>
          <w:szCs w:val="24"/>
        </w:rPr>
        <w:t>, 9013488269</w:t>
      </w:r>
    </w:p>
    <w:p w14:paraId="2906CF6D" w14:textId="16A940DD" w:rsidR="00BE507D" w:rsidRPr="00BE507D" w:rsidRDefault="00BE507D" w:rsidP="00BE1EA9">
      <w:pPr>
        <w:jc w:val="center"/>
        <w:rPr>
          <w:i/>
          <w:iCs/>
          <w:sz w:val="24"/>
          <w:szCs w:val="24"/>
        </w:rPr>
      </w:pPr>
      <w:r w:rsidRPr="00BE507D">
        <w:rPr>
          <w:i/>
          <w:iCs/>
          <w:sz w:val="24"/>
          <w:szCs w:val="24"/>
          <w:vertAlign w:val="superscript"/>
        </w:rPr>
        <w:t>4</w:t>
      </w:r>
      <w:r w:rsidRPr="00BE507D">
        <w:rPr>
          <w:i/>
          <w:iCs/>
          <w:sz w:val="24"/>
          <w:szCs w:val="24"/>
        </w:rPr>
        <w:t xml:space="preserve">Department of Neurology, Professor &amp; Head, All India Institute of Medical Sciences, New Delhi, India, </w:t>
      </w:r>
      <w:hyperlink r:id="rId10" w:history="1">
        <w:r w:rsidRPr="00BE507D">
          <w:rPr>
            <w:rStyle w:val="Hyperlink"/>
            <w:i/>
            <w:iCs/>
            <w:sz w:val="24"/>
            <w:szCs w:val="24"/>
          </w:rPr>
          <w:t>manjari.tripathi@gmail.com</w:t>
        </w:r>
      </w:hyperlink>
    </w:p>
    <w:p w14:paraId="5D8F659B" w14:textId="07139B82" w:rsidR="00BE507D" w:rsidRPr="00BE507D" w:rsidRDefault="00BE507D" w:rsidP="00BE1EA9">
      <w:pPr>
        <w:jc w:val="center"/>
        <w:rPr>
          <w:i/>
          <w:iCs/>
          <w:sz w:val="24"/>
          <w:szCs w:val="24"/>
        </w:rPr>
      </w:pPr>
      <w:r w:rsidRPr="00BE507D">
        <w:rPr>
          <w:i/>
          <w:iCs/>
          <w:sz w:val="24"/>
          <w:szCs w:val="24"/>
          <w:vertAlign w:val="superscript"/>
        </w:rPr>
        <w:t>5</w:t>
      </w:r>
      <w:r w:rsidRPr="00BE507D">
        <w:rPr>
          <w:i/>
          <w:iCs/>
          <w:sz w:val="24"/>
          <w:szCs w:val="24"/>
        </w:rPr>
        <w:t>Department of Neurology, Professor, All India Institute of Medical Sciences, New Delhi, India</w:t>
      </w:r>
    </w:p>
    <w:p w14:paraId="6B65FE34" w14:textId="1185BBCA" w:rsidR="00BE507D" w:rsidRPr="00BE507D" w:rsidRDefault="00BE507D" w:rsidP="00BE1EA9">
      <w:pPr>
        <w:jc w:val="center"/>
        <w:rPr>
          <w:i/>
          <w:iCs/>
          <w:sz w:val="24"/>
          <w:szCs w:val="24"/>
        </w:rPr>
      </w:pPr>
      <w:r w:rsidRPr="00BE507D">
        <w:rPr>
          <w:i/>
          <w:iCs/>
          <w:sz w:val="24"/>
          <w:szCs w:val="24"/>
          <w:vertAlign w:val="superscript"/>
        </w:rPr>
        <w:t>6</w:t>
      </w:r>
      <w:r w:rsidRPr="00BE507D">
        <w:rPr>
          <w:i/>
          <w:iCs/>
          <w:sz w:val="24"/>
          <w:szCs w:val="24"/>
        </w:rPr>
        <w:t>Department of Neurology, Additional Professor, All India Institute of Medical Sciences, New Delhi, India</w:t>
      </w:r>
    </w:p>
    <w:p w14:paraId="5C7AB6A9" w14:textId="14A2EA70" w:rsidR="00BE507D" w:rsidRPr="00BE507D" w:rsidRDefault="00BE507D" w:rsidP="00BE1EA9">
      <w:pPr>
        <w:jc w:val="center"/>
        <w:rPr>
          <w:i/>
          <w:iCs/>
          <w:sz w:val="24"/>
          <w:szCs w:val="24"/>
        </w:rPr>
      </w:pPr>
      <w:r w:rsidRPr="00BE507D">
        <w:rPr>
          <w:i/>
          <w:iCs/>
          <w:sz w:val="24"/>
          <w:szCs w:val="24"/>
          <w:vertAlign w:val="superscript"/>
        </w:rPr>
        <w:t>7</w:t>
      </w:r>
      <w:r w:rsidRPr="00BE507D">
        <w:rPr>
          <w:i/>
          <w:iCs/>
          <w:sz w:val="24"/>
          <w:szCs w:val="24"/>
        </w:rPr>
        <w:t>Department of Neurology, Professor, All India Institute of Medical Sciences, New Delhi, India</w:t>
      </w:r>
    </w:p>
    <w:p w14:paraId="2EC7DA5A" w14:textId="5143B1F3" w:rsidR="00BE507D" w:rsidRPr="00BE507D" w:rsidRDefault="00BE507D" w:rsidP="00BE1EA9">
      <w:pPr>
        <w:jc w:val="center"/>
        <w:rPr>
          <w:b/>
          <w:bCs/>
          <w:sz w:val="24"/>
          <w:szCs w:val="24"/>
        </w:rPr>
      </w:pPr>
      <w:r w:rsidRPr="00BE507D">
        <w:rPr>
          <w:i/>
          <w:iCs/>
          <w:sz w:val="24"/>
          <w:szCs w:val="24"/>
          <w:vertAlign w:val="superscript"/>
        </w:rPr>
        <w:t>8</w:t>
      </w:r>
      <w:r w:rsidRPr="00BE507D">
        <w:rPr>
          <w:i/>
          <w:iCs/>
          <w:sz w:val="24"/>
          <w:szCs w:val="24"/>
        </w:rPr>
        <w:t>Department of Neuroimaging &amp; Interventional Neuroradiology, Professor, All India Institute of Medical Sciences, New Delhi, India</w:t>
      </w:r>
    </w:p>
    <w:p w14:paraId="23C056E9" w14:textId="77777777" w:rsidR="00A11515" w:rsidRDefault="00A11515" w:rsidP="007A43F7">
      <w:pPr>
        <w:rPr>
          <w:b/>
          <w:bCs/>
          <w:sz w:val="24"/>
          <w:szCs w:val="24"/>
        </w:rPr>
      </w:pPr>
    </w:p>
    <w:p w14:paraId="18DF588A" w14:textId="123F5C30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Presenter Name:</w:t>
      </w:r>
      <w:r w:rsidR="00BE507D">
        <w:rPr>
          <w:b/>
          <w:bCs/>
          <w:sz w:val="24"/>
          <w:szCs w:val="24"/>
        </w:rPr>
        <w:t xml:space="preserve"> Dr.</w:t>
      </w:r>
      <w:r w:rsidR="009B7C50">
        <w:rPr>
          <w:b/>
          <w:bCs/>
          <w:sz w:val="24"/>
          <w:szCs w:val="24"/>
        </w:rPr>
        <w:t xml:space="preserve"> </w:t>
      </w:r>
      <w:r w:rsidR="00BE507D">
        <w:rPr>
          <w:b/>
          <w:bCs/>
          <w:sz w:val="24"/>
          <w:szCs w:val="24"/>
        </w:rPr>
        <w:t>Sohini Chakraborty</w:t>
      </w:r>
    </w:p>
    <w:p w14:paraId="48E7A3E6" w14:textId="360D3A6E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Abstract: </w:t>
      </w:r>
    </w:p>
    <w:p w14:paraId="2E840A6A" w14:textId="00183D85" w:rsidR="005D0C44" w:rsidRPr="00321597" w:rsidRDefault="00DE25B0" w:rsidP="005D0C44">
      <w:pPr>
        <w:rPr>
          <w:sz w:val="24"/>
          <w:szCs w:val="24"/>
          <w:lang w:val="en-IN"/>
        </w:rPr>
      </w:pPr>
      <w:r w:rsidRPr="00321597">
        <w:rPr>
          <w:sz w:val="24"/>
          <w:szCs w:val="24"/>
          <w:lang w:val="en-US"/>
        </w:rPr>
        <w:t>S</w:t>
      </w:r>
      <w:r w:rsidRPr="00321597">
        <w:rPr>
          <w:sz w:val="24"/>
          <w:szCs w:val="24"/>
          <w:lang w:val=""/>
        </w:rPr>
        <w:t>troke is the fourth leading cause of death and fifth leading cause of disability in India. Our aim was to assess predictors of good functional outcome</w:t>
      </w:r>
      <w:r w:rsidR="00F24CC4" w:rsidRPr="00321597">
        <w:rPr>
          <w:sz w:val="24"/>
          <w:szCs w:val="24"/>
          <w:lang w:val=""/>
        </w:rPr>
        <w:t xml:space="preserve"> </w:t>
      </w:r>
      <w:r w:rsidRPr="00321597">
        <w:rPr>
          <w:sz w:val="24"/>
          <w:szCs w:val="24"/>
          <w:lang w:val=""/>
        </w:rPr>
        <w:t>(mRS 0-2) at three months &amp; ENI</w:t>
      </w:r>
      <w:r w:rsidR="00F24CC4" w:rsidRPr="00321597">
        <w:rPr>
          <w:sz w:val="24"/>
          <w:szCs w:val="24"/>
          <w:lang w:val=""/>
        </w:rPr>
        <w:t xml:space="preserve"> </w:t>
      </w:r>
      <w:r w:rsidRPr="00321597">
        <w:rPr>
          <w:sz w:val="24"/>
          <w:szCs w:val="24"/>
          <w:lang w:val=""/>
        </w:rPr>
        <w:t xml:space="preserve">(Early Neurological Improvement= NIHSS </w:t>
      </w:r>
      <w:r w:rsidR="009B7C50">
        <w:rPr>
          <w:sz w:val="24"/>
          <w:szCs w:val="24"/>
          <w:lang w:val=""/>
        </w:rPr>
        <w:t xml:space="preserve">reduction by </w:t>
      </w:r>
      <w:r w:rsidR="009B7C50">
        <w:rPr>
          <w:rFonts w:cstheme="minorHAnsi"/>
          <w:sz w:val="24"/>
          <w:szCs w:val="24"/>
          <w:lang w:val=""/>
        </w:rPr>
        <w:t>≥</w:t>
      </w:r>
      <w:r w:rsidR="009B7C50">
        <w:rPr>
          <w:sz w:val="24"/>
          <w:szCs w:val="24"/>
          <w:lang w:val=""/>
        </w:rPr>
        <w:t xml:space="preserve">8 or NIHSS of </w:t>
      </w:r>
      <w:r w:rsidRPr="00321597">
        <w:rPr>
          <w:sz w:val="24"/>
          <w:szCs w:val="24"/>
          <w:lang w:val=""/>
        </w:rPr>
        <w:t>0/1) at 24 hours in acute ischemic stroke patients.</w:t>
      </w:r>
      <w:r w:rsidR="00F746B8" w:rsidRPr="00321597">
        <w:rPr>
          <w:sz w:val="24"/>
          <w:szCs w:val="24"/>
          <w:lang w:val=""/>
        </w:rPr>
        <w:t xml:space="preserve"> </w:t>
      </w:r>
      <w:r w:rsidR="00E92566" w:rsidRPr="00321597">
        <w:rPr>
          <w:sz w:val="24"/>
          <w:szCs w:val="24"/>
          <w:lang w:val=""/>
        </w:rPr>
        <w:t>A single-centre prospective-cohort study recruiting 311 adult acute ischemic stroke patients with pre-stroke mRS≤1, within 72 hours of ictus, fulfilling the inclusion and exclusion criteria, was conducted from February 2022</w:t>
      </w:r>
      <w:r w:rsidR="00C74AFC">
        <w:rPr>
          <w:sz w:val="24"/>
          <w:szCs w:val="24"/>
          <w:lang w:val=""/>
        </w:rPr>
        <w:t xml:space="preserve"> till </w:t>
      </w:r>
      <w:r w:rsidR="00E92566" w:rsidRPr="00321597">
        <w:rPr>
          <w:sz w:val="24"/>
          <w:szCs w:val="24"/>
          <w:lang w:val=""/>
        </w:rPr>
        <w:t>November 2023.</w:t>
      </w:r>
      <w:r w:rsidR="00E92566" w:rsidRPr="00321597">
        <w:rPr>
          <w:sz w:val="24"/>
          <w:szCs w:val="24"/>
          <w:lang w:val=""/>
        </w:rPr>
        <w:t xml:space="preserve"> </w:t>
      </w:r>
      <w:r w:rsidR="005C7330" w:rsidRPr="005C7330">
        <w:rPr>
          <w:sz w:val="24"/>
          <w:szCs w:val="24"/>
          <w:lang w:val="en-IN"/>
        </w:rPr>
        <w:t>Demographic data, onset to hospital arrival(Time1), Glasgow-coma-scale</w:t>
      </w:r>
      <w:r w:rsidR="00C74AFC">
        <w:rPr>
          <w:sz w:val="24"/>
          <w:szCs w:val="24"/>
          <w:lang w:val="en-IN"/>
        </w:rPr>
        <w:t xml:space="preserve"> </w:t>
      </w:r>
      <w:r w:rsidR="005C7330" w:rsidRPr="005C7330">
        <w:rPr>
          <w:sz w:val="24"/>
          <w:szCs w:val="24"/>
          <w:lang w:val="en-IN"/>
        </w:rPr>
        <w:t xml:space="preserve">(GCS motor score) at presentation, NIHSS at presentation(NIHSS0), at twenty-four(NIHSS24), seventy-two hours(NIHSS72), systolic(SBP), diastolic blood pressure(DBP), CT-ASPECTS, multiphase-CT </w:t>
      </w:r>
      <w:r w:rsidR="005C7330" w:rsidRPr="005C7330">
        <w:rPr>
          <w:sz w:val="24"/>
          <w:szCs w:val="24"/>
          <w:lang w:val="en-IN"/>
        </w:rPr>
        <w:lastRenderedPageBreak/>
        <w:t>angiogram collateral score, perfusion study(CTP), time to thrombolysis(IVT)/ thrombectomy(EVT), single/ dual anti-platelet, electrocardiogram, echocardiography, holter, hemogram, electrolytes, coagulogram, lipid, thyroid, ENI &amp; mRS at three months(mRS3) were assessed.</w:t>
      </w:r>
      <w:r w:rsidR="00C527B1" w:rsidRPr="00321597">
        <w:rPr>
          <w:sz w:val="24"/>
          <w:szCs w:val="24"/>
          <w:lang w:val=""/>
        </w:rPr>
        <w:t xml:space="preserve">66% were males, having mean age of 56 years(±16.18). </w:t>
      </w:r>
      <w:r w:rsidR="00A721AE" w:rsidRPr="00A721AE">
        <w:rPr>
          <w:sz w:val="24"/>
          <w:szCs w:val="24"/>
          <w:lang w:val="en-IN"/>
        </w:rPr>
        <w:t>5</w:t>
      </w:r>
      <w:r w:rsidR="00630606">
        <w:rPr>
          <w:sz w:val="24"/>
          <w:szCs w:val="24"/>
          <w:lang w:val="en-IN"/>
        </w:rPr>
        <w:t>3</w:t>
      </w:r>
      <w:r w:rsidR="00A721AE" w:rsidRPr="00A721AE">
        <w:rPr>
          <w:sz w:val="24"/>
          <w:szCs w:val="24"/>
          <w:lang w:val="en-IN"/>
        </w:rPr>
        <w:t>% were hypertensive, 3</w:t>
      </w:r>
      <w:r w:rsidR="009135CF">
        <w:rPr>
          <w:sz w:val="24"/>
          <w:szCs w:val="24"/>
          <w:lang w:val="en-IN"/>
        </w:rPr>
        <w:t>5</w:t>
      </w:r>
      <w:r w:rsidR="00A721AE" w:rsidRPr="00A721AE">
        <w:rPr>
          <w:sz w:val="24"/>
          <w:szCs w:val="24"/>
          <w:lang w:val="en-IN"/>
        </w:rPr>
        <w:t>% diabetic, 33% had dyslipidaemia, 38% consumed tobacco</w:t>
      </w:r>
      <w:r w:rsidR="00C8548E">
        <w:rPr>
          <w:sz w:val="24"/>
          <w:szCs w:val="24"/>
          <w:lang w:val="en-IN"/>
        </w:rPr>
        <w:t xml:space="preserve"> while 23% consumed alcohol. </w:t>
      </w:r>
      <w:r w:rsidR="009C3B9F" w:rsidRPr="009C3B9F">
        <w:rPr>
          <w:sz w:val="24"/>
          <w:szCs w:val="24"/>
          <w:lang w:val="en-IN"/>
        </w:rPr>
        <w:t>22%, 3</w:t>
      </w:r>
      <w:r w:rsidR="00282E93">
        <w:rPr>
          <w:sz w:val="24"/>
          <w:szCs w:val="24"/>
          <w:lang w:val="en-IN"/>
        </w:rPr>
        <w:t>1</w:t>
      </w:r>
      <w:r w:rsidR="009C3B9F" w:rsidRPr="009C3B9F">
        <w:rPr>
          <w:sz w:val="24"/>
          <w:szCs w:val="24"/>
          <w:lang w:val="en-IN"/>
        </w:rPr>
        <w:t>%</w:t>
      </w:r>
      <w:r w:rsidR="005A1474">
        <w:rPr>
          <w:sz w:val="24"/>
          <w:szCs w:val="24"/>
          <w:lang w:val="en-IN"/>
        </w:rPr>
        <w:t xml:space="preserve">, </w:t>
      </w:r>
      <w:r w:rsidR="009C3B9F" w:rsidRPr="009C3B9F">
        <w:rPr>
          <w:sz w:val="24"/>
          <w:szCs w:val="24"/>
          <w:lang w:val="en-IN"/>
        </w:rPr>
        <w:t>27%</w:t>
      </w:r>
      <w:r w:rsidR="005A1474">
        <w:rPr>
          <w:sz w:val="24"/>
          <w:szCs w:val="24"/>
          <w:lang w:val="en-IN"/>
        </w:rPr>
        <w:t>, 5% and 14%</w:t>
      </w:r>
      <w:r w:rsidR="009C3B9F" w:rsidRPr="009C3B9F">
        <w:rPr>
          <w:sz w:val="24"/>
          <w:szCs w:val="24"/>
          <w:lang w:val="en-IN"/>
        </w:rPr>
        <w:t xml:space="preserve"> had </w:t>
      </w:r>
      <w:r w:rsidR="009C3B9F">
        <w:rPr>
          <w:sz w:val="24"/>
          <w:szCs w:val="24"/>
          <w:lang w:val="en-IN"/>
        </w:rPr>
        <w:t>s</w:t>
      </w:r>
      <w:r w:rsidR="009C3B9F" w:rsidRPr="009C3B9F">
        <w:rPr>
          <w:sz w:val="24"/>
          <w:szCs w:val="24"/>
          <w:lang w:val="en-IN"/>
        </w:rPr>
        <w:t>mall vessel disease</w:t>
      </w:r>
      <w:r w:rsidR="009C3B9F">
        <w:rPr>
          <w:sz w:val="24"/>
          <w:szCs w:val="24"/>
          <w:lang w:val="en-IN"/>
        </w:rPr>
        <w:t xml:space="preserve"> </w:t>
      </w:r>
      <w:r w:rsidR="009C3B9F" w:rsidRPr="009C3B9F">
        <w:rPr>
          <w:sz w:val="24"/>
          <w:szCs w:val="24"/>
          <w:lang w:val="en-IN"/>
        </w:rPr>
        <w:t xml:space="preserve">(SVD), </w:t>
      </w:r>
      <w:r w:rsidR="009C3B9F">
        <w:rPr>
          <w:sz w:val="24"/>
          <w:szCs w:val="24"/>
          <w:lang w:val="en-IN"/>
        </w:rPr>
        <w:t>l</w:t>
      </w:r>
      <w:r w:rsidR="009C3B9F" w:rsidRPr="009C3B9F">
        <w:rPr>
          <w:sz w:val="24"/>
          <w:szCs w:val="24"/>
          <w:lang w:val="en-IN"/>
        </w:rPr>
        <w:t>arge artery atherosclerosis</w:t>
      </w:r>
      <w:r w:rsidR="009C3B9F">
        <w:rPr>
          <w:sz w:val="24"/>
          <w:szCs w:val="24"/>
          <w:lang w:val="en-IN"/>
        </w:rPr>
        <w:t xml:space="preserve"> </w:t>
      </w:r>
      <w:r w:rsidR="009C3B9F" w:rsidRPr="009C3B9F">
        <w:rPr>
          <w:sz w:val="24"/>
          <w:szCs w:val="24"/>
          <w:lang w:val="en-IN"/>
        </w:rPr>
        <w:t>(LAA)</w:t>
      </w:r>
      <w:r w:rsidR="0035651F">
        <w:rPr>
          <w:sz w:val="24"/>
          <w:szCs w:val="24"/>
          <w:lang w:val="en-IN"/>
        </w:rPr>
        <w:t xml:space="preserve">, </w:t>
      </w:r>
      <w:r w:rsidR="009C3B9F">
        <w:rPr>
          <w:sz w:val="24"/>
          <w:szCs w:val="24"/>
          <w:lang w:val="en-IN"/>
        </w:rPr>
        <w:t>c</w:t>
      </w:r>
      <w:r w:rsidR="009C3B9F" w:rsidRPr="009C3B9F">
        <w:rPr>
          <w:sz w:val="24"/>
          <w:szCs w:val="24"/>
          <w:lang w:val="en-IN"/>
        </w:rPr>
        <w:t>ardioembolic stroke</w:t>
      </w:r>
      <w:r w:rsidR="0035651F">
        <w:rPr>
          <w:sz w:val="24"/>
          <w:szCs w:val="24"/>
          <w:lang w:val="en-IN"/>
        </w:rPr>
        <w:t>, stroke of other determined etiology &amp; undetermined</w:t>
      </w:r>
      <w:r w:rsidR="002D0C88">
        <w:rPr>
          <w:sz w:val="24"/>
          <w:szCs w:val="24"/>
          <w:lang w:val="en-IN"/>
        </w:rPr>
        <w:t xml:space="preserve"> etiology</w:t>
      </w:r>
      <w:r w:rsidR="009C3B9F" w:rsidRPr="009C3B9F">
        <w:rPr>
          <w:sz w:val="24"/>
          <w:szCs w:val="24"/>
          <w:lang w:val="en-IN"/>
        </w:rPr>
        <w:t xml:space="preserve"> respectively</w:t>
      </w:r>
      <w:r w:rsidR="009C3B9F">
        <w:rPr>
          <w:sz w:val="24"/>
          <w:szCs w:val="24"/>
          <w:lang w:val=""/>
        </w:rPr>
        <w:t xml:space="preserve">. </w:t>
      </w:r>
      <w:r w:rsidR="00C527B1" w:rsidRPr="00321597">
        <w:rPr>
          <w:sz w:val="24"/>
          <w:szCs w:val="24"/>
          <w:lang w:val=""/>
        </w:rPr>
        <w:t>Mean Systolic Blood pressure, Diastolic Blood pressure, GCS, NIHSS at presentation, CT-ASPECTS, Collateral score, time to hospital arrival, time to thrombolysis &amp; time to thrombectomy were 147 mm Hg</w:t>
      </w:r>
      <w:r w:rsidR="00421949" w:rsidRPr="00321597">
        <w:rPr>
          <w:sz w:val="24"/>
          <w:szCs w:val="24"/>
          <w:lang w:val=""/>
        </w:rPr>
        <w:t xml:space="preserve"> </w:t>
      </w:r>
      <w:r w:rsidR="00C527B1" w:rsidRPr="00321597">
        <w:rPr>
          <w:sz w:val="24"/>
          <w:szCs w:val="24"/>
          <w:lang w:val=""/>
        </w:rPr>
        <w:t>(±28.</w:t>
      </w:r>
      <w:r w:rsidR="00875D81" w:rsidRPr="00321597">
        <w:rPr>
          <w:sz w:val="24"/>
          <w:szCs w:val="24"/>
          <w:lang w:val=""/>
        </w:rPr>
        <w:t>5</w:t>
      </w:r>
      <w:r w:rsidR="00C527B1" w:rsidRPr="00321597">
        <w:rPr>
          <w:sz w:val="24"/>
          <w:szCs w:val="24"/>
          <w:lang w:val=""/>
        </w:rPr>
        <w:t>8), 86 mm Hg</w:t>
      </w:r>
      <w:r w:rsidR="00FB1005" w:rsidRPr="00321597">
        <w:rPr>
          <w:sz w:val="24"/>
          <w:szCs w:val="24"/>
          <w:lang w:val=""/>
        </w:rPr>
        <w:t xml:space="preserve"> </w:t>
      </w:r>
      <w:r w:rsidR="00C527B1" w:rsidRPr="00321597">
        <w:rPr>
          <w:sz w:val="24"/>
          <w:szCs w:val="24"/>
          <w:lang w:val=""/>
        </w:rPr>
        <w:t>(±16.4), 6</w:t>
      </w:r>
      <w:r w:rsidR="00FB1005" w:rsidRPr="00321597">
        <w:rPr>
          <w:sz w:val="24"/>
          <w:szCs w:val="24"/>
          <w:lang w:val=""/>
        </w:rPr>
        <w:t xml:space="preserve"> </w:t>
      </w:r>
      <w:r w:rsidR="00C527B1" w:rsidRPr="00321597">
        <w:rPr>
          <w:sz w:val="24"/>
          <w:szCs w:val="24"/>
          <w:lang w:val=""/>
        </w:rPr>
        <w:t>(±1), 1</w:t>
      </w:r>
      <w:r w:rsidR="006465F4" w:rsidRPr="00321597">
        <w:rPr>
          <w:sz w:val="24"/>
          <w:szCs w:val="24"/>
          <w:lang w:val=""/>
        </w:rPr>
        <w:t>1</w:t>
      </w:r>
      <w:r w:rsidR="00FB1005" w:rsidRPr="00321597">
        <w:rPr>
          <w:sz w:val="24"/>
          <w:szCs w:val="24"/>
          <w:lang w:val=""/>
        </w:rPr>
        <w:t xml:space="preserve"> </w:t>
      </w:r>
      <w:r w:rsidR="00C527B1" w:rsidRPr="00321597">
        <w:rPr>
          <w:sz w:val="24"/>
          <w:szCs w:val="24"/>
          <w:lang w:val=""/>
        </w:rPr>
        <w:t>(</w:t>
      </w:r>
      <w:r w:rsidR="0017265F" w:rsidRPr="00321597">
        <w:rPr>
          <w:sz w:val="24"/>
          <w:szCs w:val="24"/>
          <w:lang w:val=""/>
        </w:rPr>
        <w:t>6-17)</w:t>
      </w:r>
      <w:r w:rsidR="00C527B1" w:rsidRPr="00321597">
        <w:rPr>
          <w:sz w:val="24"/>
          <w:szCs w:val="24"/>
          <w:lang w:val=""/>
        </w:rPr>
        <w:t>, 6</w:t>
      </w:r>
      <w:r w:rsidR="00FB1005" w:rsidRPr="00321597">
        <w:rPr>
          <w:sz w:val="24"/>
          <w:szCs w:val="24"/>
          <w:lang w:val=""/>
        </w:rPr>
        <w:t xml:space="preserve"> </w:t>
      </w:r>
      <w:r w:rsidR="00C527B1" w:rsidRPr="00321597">
        <w:rPr>
          <w:sz w:val="24"/>
          <w:szCs w:val="24"/>
          <w:lang w:val=""/>
        </w:rPr>
        <w:t xml:space="preserve">(±3), </w:t>
      </w:r>
      <w:r w:rsidR="00BC11FF" w:rsidRPr="00321597">
        <w:rPr>
          <w:sz w:val="24"/>
          <w:szCs w:val="24"/>
          <w:lang w:val=""/>
        </w:rPr>
        <w:t>3</w:t>
      </w:r>
      <w:r w:rsidR="00FB1005" w:rsidRPr="00321597">
        <w:rPr>
          <w:sz w:val="24"/>
          <w:szCs w:val="24"/>
          <w:lang w:val=""/>
        </w:rPr>
        <w:t xml:space="preserve"> </w:t>
      </w:r>
      <w:r w:rsidR="00C527B1" w:rsidRPr="00321597">
        <w:rPr>
          <w:sz w:val="24"/>
          <w:szCs w:val="24"/>
          <w:lang w:val=""/>
        </w:rPr>
        <w:t xml:space="preserve">(±1), </w:t>
      </w:r>
      <w:r w:rsidR="003F0EE6" w:rsidRPr="00321597">
        <w:rPr>
          <w:sz w:val="24"/>
          <w:szCs w:val="24"/>
          <w:lang w:val=""/>
        </w:rPr>
        <w:t>6.5 h</w:t>
      </w:r>
      <w:r w:rsidR="00C527B1" w:rsidRPr="00321597">
        <w:rPr>
          <w:sz w:val="24"/>
          <w:szCs w:val="24"/>
          <w:lang w:val=""/>
        </w:rPr>
        <w:t>ours</w:t>
      </w:r>
      <w:r w:rsidR="00421949" w:rsidRPr="00321597">
        <w:rPr>
          <w:sz w:val="24"/>
          <w:szCs w:val="24"/>
          <w:lang w:val=""/>
        </w:rPr>
        <w:t xml:space="preserve"> </w:t>
      </w:r>
      <w:r w:rsidR="003F0EE6" w:rsidRPr="00321597">
        <w:rPr>
          <w:sz w:val="24"/>
          <w:szCs w:val="24"/>
          <w:lang w:val=""/>
        </w:rPr>
        <w:t>(3.5-12.5</w:t>
      </w:r>
      <w:r w:rsidR="00C527B1" w:rsidRPr="00321597">
        <w:rPr>
          <w:sz w:val="24"/>
          <w:szCs w:val="24"/>
          <w:lang w:val=""/>
        </w:rPr>
        <w:t xml:space="preserve">), </w:t>
      </w:r>
      <w:r w:rsidR="00DB60D2" w:rsidRPr="00321597">
        <w:rPr>
          <w:sz w:val="24"/>
          <w:szCs w:val="24"/>
          <w:lang w:val=""/>
        </w:rPr>
        <w:t>5.5</w:t>
      </w:r>
      <w:r w:rsidR="00C527B1" w:rsidRPr="00321597">
        <w:rPr>
          <w:sz w:val="24"/>
          <w:szCs w:val="24"/>
          <w:lang w:val=""/>
        </w:rPr>
        <w:t xml:space="preserve"> hours</w:t>
      </w:r>
      <w:r w:rsidR="00421949" w:rsidRPr="00321597">
        <w:rPr>
          <w:sz w:val="24"/>
          <w:szCs w:val="24"/>
          <w:lang w:val=""/>
        </w:rPr>
        <w:t xml:space="preserve"> </w:t>
      </w:r>
      <w:r w:rsidR="00C527B1" w:rsidRPr="00321597">
        <w:rPr>
          <w:sz w:val="24"/>
          <w:szCs w:val="24"/>
          <w:lang w:val=""/>
        </w:rPr>
        <w:t>(</w:t>
      </w:r>
      <w:r w:rsidR="0066249C" w:rsidRPr="00321597">
        <w:rPr>
          <w:sz w:val="24"/>
          <w:szCs w:val="24"/>
          <w:lang w:val=""/>
        </w:rPr>
        <w:t>3.5-9</w:t>
      </w:r>
      <w:r w:rsidR="00C527B1" w:rsidRPr="00321597">
        <w:rPr>
          <w:sz w:val="24"/>
          <w:szCs w:val="24"/>
          <w:lang w:val=""/>
        </w:rPr>
        <w:t xml:space="preserve">) &amp; </w:t>
      </w:r>
      <w:r w:rsidR="0066249C" w:rsidRPr="00321597">
        <w:rPr>
          <w:sz w:val="24"/>
          <w:szCs w:val="24"/>
          <w:lang w:val=""/>
        </w:rPr>
        <w:t>3.5</w:t>
      </w:r>
      <w:r w:rsidR="00C527B1" w:rsidRPr="00321597">
        <w:rPr>
          <w:sz w:val="24"/>
          <w:szCs w:val="24"/>
          <w:lang w:val=""/>
        </w:rPr>
        <w:t xml:space="preserve"> hours</w:t>
      </w:r>
      <w:r w:rsidR="00421949" w:rsidRPr="00321597">
        <w:rPr>
          <w:sz w:val="24"/>
          <w:szCs w:val="24"/>
          <w:lang w:val=""/>
        </w:rPr>
        <w:t xml:space="preserve"> </w:t>
      </w:r>
      <w:r w:rsidR="00C527B1" w:rsidRPr="00321597">
        <w:rPr>
          <w:sz w:val="24"/>
          <w:szCs w:val="24"/>
          <w:lang w:val=""/>
        </w:rPr>
        <w:t>(</w:t>
      </w:r>
      <w:r w:rsidR="0066249C" w:rsidRPr="00321597">
        <w:rPr>
          <w:sz w:val="24"/>
          <w:szCs w:val="24"/>
          <w:lang w:val=""/>
        </w:rPr>
        <w:t>2.5-4.5</w:t>
      </w:r>
      <w:r w:rsidR="00C527B1" w:rsidRPr="00321597">
        <w:rPr>
          <w:sz w:val="24"/>
          <w:szCs w:val="24"/>
          <w:lang w:val=""/>
        </w:rPr>
        <w:t>) hours respectively. 52% had LVO. 3</w:t>
      </w:r>
      <w:r w:rsidR="0077117A" w:rsidRPr="00321597">
        <w:rPr>
          <w:sz w:val="24"/>
          <w:szCs w:val="24"/>
          <w:lang w:val=""/>
        </w:rPr>
        <w:t>8</w:t>
      </w:r>
      <w:r w:rsidR="00C527B1" w:rsidRPr="00321597">
        <w:rPr>
          <w:sz w:val="24"/>
          <w:szCs w:val="24"/>
          <w:lang w:val=""/>
        </w:rPr>
        <w:t>% achieved ENI.</w:t>
      </w:r>
      <w:r w:rsidR="00123539" w:rsidRPr="00321597">
        <w:rPr>
          <w:sz w:val="24"/>
          <w:szCs w:val="24"/>
          <w:lang w:val=""/>
        </w:rPr>
        <w:t xml:space="preserve"> </w:t>
      </w:r>
      <w:bookmarkStart w:id="0" w:name="_Hlk156681485"/>
      <w:r w:rsidR="00BA41FE" w:rsidRPr="00321597">
        <w:rPr>
          <w:sz w:val="24"/>
          <w:szCs w:val="24"/>
          <w:lang w:val="en-IN"/>
        </w:rPr>
        <w:t xml:space="preserve">On univariate analysis younger age of ictus, </w:t>
      </w:r>
      <w:r w:rsidR="009C1DCB" w:rsidRPr="00321597">
        <w:rPr>
          <w:sz w:val="24"/>
          <w:szCs w:val="24"/>
          <w:lang w:val="en-IN"/>
        </w:rPr>
        <w:t xml:space="preserve">lower </w:t>
      </w:r>
      <w:r w:rsidR="00EB2D9B" w:rsidRPr="00321597">
        <w:rPr>
          <w:sz w:val="24"/>
          <w:szCs w:val="24"/>
          <w:lang w:val="en-IN"/>
        </w:rPr>
        <w:t xml:space="preserve">NIHSS at 0, 24 &amp; 72 hours, </w:t>
      </w:r>
      <w:r w:rsidR="009C1DCB" w:rsidRPr="00321597">
        <w:rPr>
          <w:sz w:val="24"/>
          <w:szCs w:val="24"/>
          <w:lang w:val="en-IN"/>
        </w:rPr>
        <w:t xml:space="preserve">higher </w:t>
      </w:r>
      <w:r w:rsidR="00EB2D9B" w:rsidRPr="00321597">
        <w:rPr>
          <w:sz w:val="24"/>
          <w:szCs w:val="24"/>
          <w:lang w:val="en-IN"/>
        </w:rPr>
        <w:t>GCS at presentation</w:t>
      </w:r>
      <w:r w:rsidR="00792F3C" w:rsidRPr="00321597">
        <w:rPr>
          <w:sz w:val="24"/>
          <w:szCs w:val="24"/>
          <w:lang w:val="en-IN"/>
        </w:rPr>
        <w:t xml:space="preserve">, higher CT-ASPECTS, </w:t>
      </w:r>
      <w:r w:rsidR="00402566">
        <w:rPr>
          <w:sz w:val="24"/>
          <w:szCs w:val="24"/>
          <w:lang w:val="en-IN"/>
        </w:rPr>
        <w:t xml:space="preserve">absence </w:t>
      </w:r>
      <w:r w:rsidR="00792F3C" w:rsidRPr="00321597">
        <w:rPr>
          <w:sz w:val="24"/>
          <w:szCs w:val="24"/>
          <w:lang w:val="en-IN"/>
        </w:rPr>
        <w:t>of LVO, higher mTCA collateral score</w:t>
      </w:r>
      <w:r w:rsidR="004C4A4E" w:rsidRPr="00321597">
        <w:rPr>
          <w:sz w:val="24"/>
          <w:szCs w:val="24"/>
          <w:lang w:val="en-IN"/>
        </w:rPr>
        <w:t>, TOAST of small vessel disease</w:t>
      </w:r>
      <w:r w:rsidR="00695BE6" w:rsidRPr="00321597">
        <w:rPr>
          <w:sz w:val="24"/>
          <w:szCs w:val="24"/>
          <w:lang w:val="en-IN"/>
        </w:rPr>
        <w:t xml:space="preserve">, </w:t>
      </w:r>
      <w:r w:rsidR="00BD1626" w:rsidRPr="00321597">
        <w:rPr>
          <w:sz w:val="24"/>
          <w:szCs w:val="24"/>
          <w:lang w:val="en-IN"/>
        </w:rPr>
        <w:t xml:space="preserve">ENI, </w:t>
      </w:r>
      <w:r w:rsidR="00695BE6" w:rsidRPr="00321597">
        <w:rPr>
          <w:sz w:val="24"/>
          <w:szCs w:val="24"/>
          <w:lang w:val="en-IN"/>
        </w:rPr>
        <w:t xml:space="preserve">presence of cardiac chamber enlargement on echocardiography, arrhythmia diagnosed by any </w:t>
      </w:r>
      <w:r w:rsidR="00402566">
        <w:rPr>
          <w:sz w:val="24"/>
          <w:szCs w:val="24"/>
          <w:lang w:val="en-IN"/>
        </w:rPr>
        <w:t>echocardiogram/</w:t>
      </w:r>
      <w:r w:rsidR="00095CC5">
        <w:rPr>
          <w:sz w:val="24"/>
          <w:szCs w:val="24"/>
          <w:lang w:val="en-IN"/>
        </w:rPr>
        <w:t xml:space="preserve"> ECG/ Holter</w:t>
      </w:r>
      <w:r w:rsidR="00623C9E" w:rsidRPr="00321597">
        <w:rPr>
          <w:sz w:val="24"/>
          <w:szCs w:val="24"/>
          <w:lang w:val="en-IN"/>
        </w:rPr>
        <w:t>, intake of Dual anti-platelet</w:t>
      </w:r>
      <w:r w:rsidR="0044026C" w:rsidRPr="00321597">
        <w:rPr>
          <w:sz w:val="24"/>
          <w:szCs w:val="24"/>
          <w:lang w:val="en-IN"/>
        </w:rPr>
        <w:t>, those who underwent decompression surgery</w:t>
      </w:r>
      <w:r w:rsidR="009E733D" w:rsidRPr="00321597">
        <w:rPr>
          <w:sz w:val="24"/>
          <w:szCs w:val="24"/>
          <w:lang w:val="en-IN"/>
        </w:rPr>
        <w:t xml:space="preserve">, higher serum albumin, lower </w:t>
      </w:r>
      <w:r w:rsidR="000C4481" w:rsidRPr="00321597">
        <w:rPr>
          <w:sz w:val="24"/>
          <w:szCs w:val="24"/>
          <w:lang w:val="en-IN"/>
        </w:rPr>
        <w:t xml:space="preserve">CRP, </w:t>
      </w:r>
      <w:r w:rsidR="009E733D" w:rsidRPr="00321597">
        <w:rPr>
          <w:sz w:val="24"/>
          <w:szCs w:val="24"/>
          <w:lang w:val="en-IN"/>
        </w:rPr>
        <w:t>D-dimer</w:t>
      </w:r>
      <w:r w:rsidR="006C2271" w:rsidRPr="00321597">
        <w:rPr>
          <w:sz w:val="24"/>
          <w:szCs w:val="24"/>
          <w:lang w:val="en-IN"/>
        </w:rPr>
        <w:t xml:space="preserve">, </w:t>
      </w:r>
      <w:r w:rsidR="00321597" w:rsidRPr="00321597">
        <w:rPr>
          <w:sz w:val="24"/>
          <w:szCs w:val="24"/>
          <w:lang w:val="en-IN"/>
        </w:rPr>
        <w:t>less</w:t>
      </w:r>
      <w:r w:rsidR="006E4E52">
        <w:rPr>
          <w:sz w:val="24"/>
          <w:szCs w:val="24"/>
          <w:lang w:val="en-IN"/>
        </w:rPr>
        <w:t>er</w:t>
      </w:r>
      <w:r w:rsidR="00321597" w:rsidRPr="00321597">
        <w:rPr>
          <w:sz w:val="24"/>
          <w:szCs w:val="24"/>
          <w:lang w:val="en-IN"/>
        </w:rPr>
        <w:t xml:space="preserve"> </w:t>
      </w:r>
      <w:r w:rsidR="000160A4" w:rsidRPr="00321597">
        <w:rPr>
          <w:sz w:val="24"/>
          <w:szCs w:val="24"/>
          <w:lang w:val="en-IN"/>
        </w:rPr>
        <w:t xml:space="preserve">time from ictus to hospital &amp; </w:t>
      </w:r>
      <w:r w:rsidR="00321597" w:rsidRPr="00321597">
        <w:rPr>
          <w:sz w:val="24"/>
          <w:szCs w:val="24"/>
          <w:lang w:val="en-IN"/>
        </w:rPr>
        <w:t xml:space="preserve">reduced </w:t>
      </w:r>
      <w:r w:rsidR="000160A4" w:rsidRPr="00321597">
        <w:rPr>
          <w:sz w:val="24"/>
          <w:szCs w:val="24"/>
          <w:lang w:val="en-IN"/>
        </w:rPr>
        <w:t xml:space="preserve">duration of hospital stay, all were </w:t>
      </w:r>
      <w:r w:rsidR="006C2271" w:rsidRPr="00321597">
        <w:rPr>
          <w:sz w:val="24"/>
          <w:szCs w:val="24"/>
          <w:lang w:val="en-IN"/>
        </w:rPr>
        <w:t>prognostic factors for good outcome at 3 months.</w:t>
      </w:r>
      <w:r w:rsidR="007A7F49" w:rsidRPr="00321597">
        <w:rPr>
          <w:sz w:val="24"/>
          <w:szCs w:val="24"/>
          <w:lang w:val="en-IN"/>
        </w:rPr>
        <w:t xml:space="preserve"> </w:t>
      </w:r>
      <w:r w:rsidR="007A7F49" w:rsidRPr="00747313">
        <w:rPr>
          <w:sz w:val="24"/>
          <w:szCs w:val="24"/>
          <w:lang w:val="en-IN"/>
        </w:rPr>
        <w:t xml:space="preserve">On performing multivariate regression, NIHSS at 0 hours and age (years) were significant independent factors of good outcome after adjusting for confounding factors. With the increase in age and NIHSS at 0 hours, chances of good outcome significantly </w:t>
      </w:r>
      <w:r w:rsidR="007A7F49" w:rsidRPr="00321597">
        <w:rPr>
          <w:sz w:val="24"/>
          <w:szCs w:val="24"/>
          <w:lang w:val="en-IN"/>
        </w:rPr>
        <w:t>decrease</w:t>
      </w:r>
      <w:r w:rsidR="007A7F49" w:rsidRPr="00747313">
        <w:rPr>
          <w:sz w:val="24"/>
          <w:szCs w:val="24"/>
          <w:lang w:val="en-IN"/>
        </w:rPr>
        <w:t xml:space="preserve"> with adjusted odds ratio of 0.943</w:t>
      </w:r>
      <w:r w:rsidR="00095CC5">
        <w:rPr>
          <w:sz w:val="24"/>
          <w:szCs w:val="24"/>
          <w:lang w:val="en-IN"/>
        </w:rPr>
        <w:t xml:space="preserve"> </w:t>
      </w:r>
      <w:r w:rsidR="007A7F49" w:rsidRPr="00747313">
        <w:rPr>
          <w:sz w:val="24"/>
          <w:szCs w:val="24"/>
          <w:lang w:val="en-IN"/>
        </w:rPr>
        <w:t>(0.889 to 0.999</w:t>
      </w:r>
      <w:r w:rsidR="009F0F1C">
        <w:rPr>
          <w:sz w:val="24"/>
          <w:szCs w:val="24"/>
          <w:lang w:val="en-IN"/>
        </w:rPr>
        <w:t>, p= 0.049</w:t>
      </w:r>
      <w:r w:rsidR="007A7F49" w:rsidRPr="00747313">
        <w:rPr>
          <w:sz w:val="24"/>
          <w:szCs w:val="24"/>
          <w:lang w:val="en-IN"/>
        </w:rPr>
        <w:t>) and 0.791</w:t>
      </w:r>
      <w:r w:rsidR="00095CC5">
        <w:rPr>
          <w:sz w:val="24"/>
          <w:szCs w:val="24"/>
          <w:lang w:val="en-IN"/>
        </w:rPr>
        <w:t xml:space="preserve"> </w:t>
      </w:r>
      <w:r w:rsidR="007A7F49" w:rsidRPr="00747313">
        <w:rPr>
          <w:sz w:val="24"/>
          <w:szCs w:val="24"/>
          <w:lang w:val="en-IN"/>
        </w:rPr>
        <w:t>(0.656 to 0.954</w:t>
      </w:r>
      <w:r w:rsidR="00287A3B">
        <w:rPr>
          <w:sz w:val="24"/>
          <w:szCs w:val="24"/>
          <w:lang w:val="en-IN"/>
        </w:rPr>
        <w:t>, p=0.014</w:t>
      </w:r>
      <w:r w:rsidR="007A7F49" w:rsidRPr="00747313">
        <w:rPr>
          <w:sz w:val="24"/>
          <w:szCs w:val="24"/>
          <w:lang w:val="en-IN"/>
        </w:rPr>
        <w:t>) respectively</w:t>
      </w:r>
      <w:r w:rsidR="007A7F49" w:rsidRPr="00321597">
        <w:rPr>
          <w:sz w:val="24"/>
          <w:szCs w:val="24"/>
          <w:lang w:val="en-IN"/>
        </w:rPr>
        <w:t xml:space="preserve">. </w:t>
      </w:r>
      <w:r w:rsidR="007A7F49" w:rsidRPr="00791DF7">
        <w:rPr>
          <w:sz w:val="24"/>
          <w:szCs w:val="24"/>
          <w:lang w:val="en-IN"/>
        </w:rPr>
        <w:t>On performing multivariate regression, Age, mRS at discharge, cardiac chamber enlargement on 2D Echo &amp; ENI were significant independent risk factors of bad outcome after adjusting for confounding factors. Patients with ENI had significantly lower risk of bad outcome with adjusted odds ratio of 0.017</w:t>
      </w:r>
      <w:r w:rsidR="00095CC5">
        <w:rPr>
          <w:sz w:val="24"/>
          <w:szCs w:val="24"/>
          <w:lang w:val="en-IN"/>
        </w:rPr>
        <w:t xml:space="preserve"> </w:t>
      </w:r>
      <w:r w:rsidR="007A7F49" w:rsidRPr="00791DF7">
        <w:rPr>
          <w:sz w:val="24"/>
          <w:szCs w:val="24"/>
          <w:lang w:val="en-IN"/>
        </w:rPr>
        <w:t>(0.005 to 0.058</w:t>
      </w:r>
      <w:r w:rsidR="00466AB6">
        <w:rPr>
          <w:sz w:val="24"/>
          <w:szCs w:val="24"/>
          <w:lang w:val="en-IN"/>
        </w:rPr>
        <w:t>, p</w:t>
      </w:r>
      <w:r w:rsidR="00BD0F8E">
        <w:rPr>
          <w:sz w:val="24"/>
          <w:szCs w:val="24"/>
          <w:lang w:val="en-IN"/>
        </w:rPr>
        <w:t>&lt;0.0001</w:t>
      </w:r>
      <w:r w:rsidR="007A7F49" w:rsidRPr="00791DF7">
        <w:rPr>
          <w:sz w:val="24"/>
          <w:szCs w:val="24"/>
          <w:lang w:val="en-IN"/>
        </w:rPr>
        <w:t>). With the increase in age, mRS at discharge, risk of bad outcome significantly increases with adjusted odds ratio of 1.056</w:t>
      </w:r>
      <w:r w:rsidR="007A7F49" w:rsidRPr="00321597">
        <w:rPr>
          <w:sz w:val="24"/>
          <w:szCs w:val="24"/>
          <w:lang w:val="en-IN"/>
        </w:rPr>
        <w:t xml:space="preserve"> </w:t>
      </w:r>
      <w:r w:rsidR="007A7F49" w:rsidRPr="00791DF7">
        <w:rPr>
          <w:sz w:val="24"/>
          <w:szCs w:val="24"/>
          <w:lang w:val="en-IN"/>
        </w:rPr>
        <w:t>(1.019 to 1.095</w:t>
      </w:r>
      <w:r w:rsidR="00B366D4">
        <w:rPr>
          <w:sz w:val="24"/>
          <w:szCs w:val="24"/>
          <w:lang w:val="en-IN"/>
        </w:rPr>
        <w:t>, p=0.003</w:t>
      </w:r>
      <w:r w:rsidR="007A7F49" w:rsidRPr="00791DF7">
        <w:rPr>
          <w:sz w:val="24"/>
          <w:szCs w:val="24"/>
          <w:lang w:val="en-IN"/>
        </w:rPr>
        <w:t>), 6.268</w:t>
      </w:r>
      <w:r w:rsidR="007A7F49" w:rsidRPr="00321597">
        <w:rPr>
          <w:sz w:val="24"/>
          <w:szCs w:val="24"/>
          <w:lang w:val="en-IN"/>
        </w:rPr>
        <w:t xml:space="preserve"> </w:t>
      </w:r>
      <w:r w:rsidR="007A7F49" w:rsidRPr="00791DF7">
        <w:rPr>
          <w:sz w:val="24"/>
          <w:szCs w:val="24"/>
          <w:lang w:val="en-IN"/>
        </w:rPr>
        <w:t>(3.423 to 11.476</w:t>
      </w:r>
      <w:r w:rsidR="00C77A18">
        <w:rPr>
          <w:sz w:val="24"/>
          <w:szCs w:val="24"/>
          <w:lang w:val="en-IN"/>
        </w:rPr>
        <w:t>, p&lt;0.0001</w:t>
      </w:r>
      <w:r w:rsidR="007A7F49" w:rsidRPr="00791DF7">
        <w:rPr>
          <w:sz w:val="24"/>
          <w:szCs w:val="24"/>
          <w:lang w:val="en-IN"/>
        </w:rPr>
        <w:t>), respectively. Patients with cardiac chamber enlargement on 2D Echo had significantly higher risk of bad outcome with adjusted odds ratio of 3.977</w:t>
      </w:r>
      <w:r w:rsidR="007A7F49" w:rsidRPr="00321597">
        <w:rPr>
          <w:sz w:val="24"/>
          <w:szCs w:val="24"/>
          <w:lang w:val="en-IN"/>
        </w:rPr>
        <w:t xml:space="preserve"> </w:t>
      </w:r>
      <w:r w:rsidR="007A7F49" w:rsidRPr="00791DF7">
        <w:rPr>
          <w:sz w:val="24"/>
          <w:szCs w:val="24"/>
          <w:lang w:val="en-IN"/>
        </w:rPr>
        <w:t>(1.295 to 12.21</w:t>
      </w:r>
      <w:r w:rsidR="00D321A5">
        <w:rPr>
          <w:sz w:val="24"/>
          <w:szCs w:val="24"/>
          <w:lang w:val="en-IN"/>
        </w:rPr>
        <w:t>, p=0.016</w:t>
      </w:r>
      <w:r w:rsidR="007A7F49" w:rsidRPr="00791DF7">
        <w:rPr>
          <w:sz w:val="24"/>
          <w:szCs w:val="24"/>
          <w:lang w:val="en-IN"/>
        </w:rPr>
        <w:t>).</w:t>
      </w:r>
      <w:r w:rsidR="007A7F49" w:rsidRPr="00321597">
        <w:rPr>
          <w:sz w:val="24"/>
          <w:szCs w:val="24"/>
          <w:lang w:val="en-IN"/>
        </w:rPr>
        <w:t xml:space="preserve"> </w:t>
      </w:r>
      <w:r w:rsidR="005D0C44" w:rsidRPr="00321597">
        <w:rPr>
          <w:sz w:val="24"/>
          <w:szCs w:val="24"/>
          <w:lang w:val="en-IN"/>
        </w:rPr>
        <w:t>On performing multivariate regression, NIHSS at 0 hours, large artery atherosclerosis and time from ictus to hospital were significant independent factors affecting ENI after adjusting for confounding factors. With the increase in NIHSS at 0 hours, chances of ENI significantly decrease with adjusted odds ratio of 0.795</w:t>
      </w:r>
      <w:r w:rsidR="00FB1005" w:rsidRPr="00321597">
        <w:rPr>
          <w:sz w:val="24"/>
          <w:szCs w:val="24"/>
          <w:lang w:val="en-IN"/>
        </w:rPr>
        <w:t xml:space="preserve"> </w:t>
      </w:r>
      <w:r w:rsidR="005D0C44" w:rsidRPr="00321597">
        <w:rPr>
          <w:sz w:val="24"/>
          <w:szCs w:val="24"/>
          <w:lang w:val="en-IN"/>
        </w:rPr>
        <w:t>(0.717 to 0.881</w:t>
      </w:r>
      <w:r w:rsidR="004C6FBE">
        <w:rPr>
          <w:sz w:val="24"/>
          <w:szCs w:val="24"/>
          <w:lang w:val="en-IN"/>
        </w:rPr>
        <w:t>, p</w:t>
      </w:r>
      <w:r w:rsidR="001D4119">
        <w:rPr>
          <w:sz w:val="24"/>
          <w:szCs w:val="24"/>
          <w:lang w:val="en-IN"/>
        </w:rPr>
        <w:t>&lt;0.0001</w:t>
      </w:r>
      <w:r w:rsidR="005D0C44" w:rsidRPr="00321597">
        <w:rPr>
          <w:sz w:val="24"/>
          <w:szCs w:val="24"/>
          <w:lang w:val="en-IN"/>
        </w:rPr>
        <w:t>). With large artery atherosclerosis as cause for stroke, chances of ENI reduced with adjusted odds ratio of 1.621</w:t>
      </w:r>
      <w:r w:rsidR="00FB1005" w:rsidRPr="00321597">
        <w:rPr>
          <w:sz w:val="24"/>
          <w:szCs w:val="24"/>
          <w:lang w:val="en-IN"/>
        </w:rPr>
        <w:t xml:space="preserve"> </w:t>
      </w:r>
      <w:r w:rsidR="005D0C44" w:rsidRPr="00321597">
        <w:rPr>
          <w:sz w:val="24"/>
          <w:szCs w:val="24"/>
          <w:lang w:val="en-IN"/>
        </w:rPr>
        <w:t>(0.991-2.646</w:t>
      </w:r>
      <w:r w:rsidR="001D4119">
        <w:rPr>
          <w:sz w:val="24"/>
          <w:szCs w:val="24"/>
          <w:lang w:val="en-IN"/>
        </w:rPr>
        <w:t>, p</w:t>
      </w:r>
      <w:r w:rsidR="00C24100">
        <w:rPr>
          <w:sz w:val="24"/>
          <w:szCs w:val="24"/>
          <w:lang w:val="en-IN"/>
        </w:rPr>
        <w:t>= 0.053</w:t>
      </w:r>
      <w:r w:rsidR="005D0C44" w:rsidRPr="00321597">
        <w:rPr>
          <w:sz w:val="24"/>
          <w:szCs w:val="24"/>
          <w:lang w:val="en-IN"/>
        </w:rPr>
        <w:t>). With increasing time from ictus to hospital (hours), chances of ENI decreased with adjusted OR of 0.82</w:t>
      </w:r>
      <w:r w:rsidR="00FB1005" w:rsidRPr="00321597">
        <w:rPr>
          <w:sz w:val="24"/>
          <w:szCs w:val="24"/>
          <w:lang w:val="en-IN"/>
        </w:rPr>
        <w:t xml:space="preserve"> </w:t>
      </w:r>
      <w:r w:rsidR="005D0C44" w:rsidRPr="00321597">
        <w:rPr>
          <w:sz w:val="24"/>
          <w:szCs w:val="24"/>
          <w:lang w:val="en-IN"/>
        </w:rPr>
        <w:t>(0.68- 0.99</w:t>
      </w:r>
      <w:r w:rsidR="00C24100">
        <w:rPr>
          <w:sz w:val="24"/>
          <w:szCs w:val="24"/>
          <w:lang w:val="en-IN"/>
        </w:rPr>
        <w:t>, p=0.037</w:t>
      </w:r>
      <w:r w:rsidR="005D0C44" w:rsidRPr="00321597">
        <w:rPr>
          <w:sz w:val="24"/>
          <w:szCs w:val="24"/>
          <w:lang w:val="en-IN"/>
        </w:rPr>
        <w:t>)</w:t>
      </w:r>
      <w:bookmarkEnd w:id="0"/>
      <w:r w:rsidR="004B375C" w:rsidRPr="00321597">
        <w:rPr>
          <w:sz w:val="24"/>
          <w:szCs w:val="24"/>
          <w:lang w:val="en-IN"/>
        </w:rPr>
        <w:t xml:space="preserve">. </w:t>
      </w:r>
      <w:r w:rsidR="004B375C" w:rsidRPr="00321597">
        <w:rPr>
          <w:sz w:val="24"/>
          <w:szCs w:val="24"/>
          <w:lang w:val=""/>
        </w:rPr>
        <w:t>Improving our knowledge about predictive factors might enhance rehabilitative procedures in acute ischemic stroke patients.</w:t>
      </w:r>
      <w:r w:rsidR="001205CE" w:rsidRPr="00321597">
        <w:rPr>
          <w:sz w:val="24"/>
          <w:szCs w:val="24"/>
          <w:lang w:val=""/>
        </w:rPr>
        <w:t xml:space="preserve"> </w:t>
      </w:r>
    </w:p>
    <w:p w14:paraId="277ACA71" w14:textId="1A9050DD" w:rsidR="00777304" w:rsidRPr="00791DF7" w:rsidRDefault="00777304" w:rsidP="00777304">
      <w:pPr>
        <w:rPr>
          <w:b/>
          <w:bCs/>
          <w:sz w:val="24"/>
          <w:szCs w:val="24"/>
          <w:lang w:val="en-US"/>
        </w:rPr>
      </w:pPr>
    </w:p>
    <w:p w14:paraId="6A6CE1B7" w14:textId="2CB51550" w:rsidR="007A43F7" w:rsidRDefault="007A43F7" w:rsidP="007A43F7">
      <w:pPr>
        <w:rPr>
          <w:b/>
          <w:bCs/>
          <w:sz w:val="24"/>
          <w:szCs w:val="24"/>
        </w:rPr>
      </w:pPr>
    </w:p>
    <w:p w14:paraId="498C0F57" w14:textId="6EF83969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Biography of Presenter </w:t>
      </w:r>
    </w:p>
    <w:p w14:paraId="754C7A20" w14:textId="0412084C" w:rsidR="007A43F7" w:rsidRPr="00F97810" w:rsidRDefault="00987164" w:rsidP="007A43F7">
      <w:pPr>
        <w:rPr>
          <w:sz w:val="24"/>
          <w:szCs w:val="24"/>
        </w:rPr>
      </w:pPr>
      <w:r w:rsidRPr="00F97810">
        <w:rPr>
          <w:sz w:val="24"/>
          <w:szCs w:val="24"/>
        </w:rPr>
        <w:t xml:space="preserve">I, Dr. Sohini Chakraborty, is currently pursuing DM Neurology </w:t>
      </w:r>
      <w:r w:rsidR="00F97810">
        <w:rPr>
          <w:sz w:val="24"/>
          <w:szCs w:val="24"/>
        </w:rPr>
        <w:t xml:space="preserve">Final year residency </w:t>
      </w:r>
      <w:r w:rsidR="00B06529" w:rsidRPr="00F97810">
        <w:rPr>
          <w:sz w:val="24"/>
          <w:szCs w:val="24"/>
        </w:rPr>
        <w:t>at</w:t>
      </w:r>
      <w:r w:rsidRPr="00F97810">
        <w:rPr>
          <w:sz w:val="24"/>
          <w:szCs w:val="24"/>
        </w:rPr>
        <w:t xml:space="preserve"> All India Institute of Medical Sciences New Delhi</w:t>
      </w:r>
      <w:r w:rsidR="00F97810">
        <w:rPr>
          <w:sz w:val="24"/>
          <w:szCs w:val="24"/>
        </w:rPr>
        <w:t>, India</w:t>
      </w:r>
      <w:r w:rsidR="00B06529" w:rsidRPr="00F97810">
        <w:rPr>
          <w:sz w:val="24"/>
          <w:szCs w:val="24"/>
        </w:rPr>
        <w:t xml:space="preserve">. </w:t>
      </w:r>
      <w:r w:rsidR="0060164C" w:rsidRPr="00F97810">
        <w:rPr>
          <w:sz w:val="24"/>
          <w:szCs w:val="24"/>
        </w:rPr>
        <w:t>I am keenly interested in the</w:t>
      </w:r>
      <w:r w:rsidR="00156721" w:rsidRPr="00F97810">
        <w:rPr>
          <w:sz w:val="24"/>
          <w:szCs w:val="24"/>
        </w:rPr>
        <w:t xml:space="preserve"> </w:t>
      </w:r>
      <w:r w:rsidR="0060164C" w:rsidRPr="00F97810">
        <w:rPr>
          <w:sz w:val="24"/>
          <w:szCs w:val="24"/>
        </w:rPr>
        <w:t>field of Stroke Medicine and Intervention</w:t>
      </w:r>
      <w:r w:rsidR="00156721" w:rsidRPr="00F97810">
        <w:rPr>
          <w:sz w:val="24"/>
          <w:szCs w:val="24"/>
        </w:rPr>
        <w:t xml:space="preserve"> since my early MD Medicine residency days. </w:t>
      </w:r>
      <w:r w:rsidR="00580470">
        <w:rPr>
          <w:sz w:val="24"/>
          <w:szCs w:val="24"/>
        </w:rPr>
        <w:t xml:space="preserve">I am planning to pursue fellowship in Stroke Medicine in the near future. </w:t>
      </w:r>
      <w:r w:rsidR="00156721" w:rsidRPr="00F97810">
        <w:rPr>
          <w:sz w:val="24"/>
          <w:szCs w:val="24"/>
        </w:rPr>
        <w:t>I have</w:t>
      </w:r>
      <w:r w:rsidR="00102F43" w:rsidRPr="00F97810">
        <w:rPr>
          <w:sz w:val="24"/>
          <w:szCs w:val="24"/>
        </w:rPr>
        <w:t xml:space="preserve"> 5 publications in national and international journals during the course of my residency.</w:t>
      </w:r>
      <w:r w:rsidR="008F33D3" w:rsidRPr="00F97810">
        <w:rPr>
          <w:sz w:val="24"/>
          <w:szCs w:val="24"/>
        </w:rPr>
        <w:t xml:space="preserve"> I </w:t>
      </w:r>
      <w:r w:rsidR="008C6495" w:rsidRPr="00F97810">
        <w:rPr>
          <w:sz w:val="24"/>
          <w:szCs w:val="24"/>
        </w:rPr>
        <w:t>am the recipient of Indian Academy of Neurology Best Brain in Neurology award for the year 2023</w:t>
      </w:r>
      <w:r w:rsidR="00E9535B">
        <w:rPr>
          <w:sz w:val="24"/>
          <w:szCs w:val="24"/>
        </w:rPr>
        <w:t>, along with other zonal, state and national quiz awards.</w:t>
      </w:r>
      <w:r w:rsidR="007A43F7" w:rsidRPr="00F97810">
        <w:rPr>
          <w:sz w:val="24"/>
          <w:szCs w:val="24"/>
        </w:rPr>
        <w:br/>
      </w:r>
    </w:p>
    <w:p w14:paraId="56D665AD" w14:textId="08CFA00A" w:rsidR="007A43F7" w:rsidRPr="007A43F7" w:rsidRDefault="007A43F7" w:rsidP="007A43F7">
      <w:pPr>
        <w:rPr>
          <w:b/>
          <w:bCs/>
          <w:sz w:val="24"/>
          <w:szCs w:val="24"/>
        </w:rPr>
      </w:pPr>
    </w:p>
    <w:p w14:paraId="2AC2B4A9" w14:textId="7E72748B" w:rsidR="004A171E" w:rsidRDefault="007A43F7" w:rsidP="00A11515">
      <w:pPr>
        <w:jc w:val="center"/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 xml:space="preserve">Name: </w:t>
      </w:r>
      <w:r w:rsidR="00696C19">
        <w:rPr>
          <w:b/>
          <w:bCs/>
          <w:sz w:val="24"/>
          <w:szCs w:val="24"/>
        </w:rPr>
        <w:t xml:space="preserve"> </w:t>
      </w:r>
      <w:r w:rsidR="00696C19" w:rsidRPr="00A11515">
        <w:rPr>
          <w:sz w:val="24"/>
          <w:szCs w:val="24"/>
        </w:rPr>
        <w:t>Dr. Sohini Chakraborty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 xml:space="preserve">Affiliation: </w:t>
      </w:r>
      <w:r w:rsidR="00696C19" w:rsidRPr="00A11515">
        <w:rPr>
          <w:sz w:val="24"/>
          <w:szCs w:val="24"/>
        </w:rPr>
        <w:t>Senior Resident Department of Neurology AIIMS New Delhi</w:t>
      </w:r>
      <w:r w:rsidRPr="00A11515">
        <w:rPr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>Country:</w:t>
      </w:r>
      <w:r w:rsidR="00696C19" w:rsidRPr="00A11515">
        <w:rPr>
          <w:sz w:val="24"/>
          <w:szCs w:val="24"/>
        </w:rPr>
        <w:t xml:space="preserve"> India</w:t>
      </w:r>
    </w:p>
    <w:p w14:paraId="5DD727D1" w14:textId="0CB10E20" w:rsidR="007A43F7" w:rsidRPr="00696C19" w:rsidRDefault="00696C19" w:rsidP="00A1151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F77A5BB" wp14:editId="317987EB">
            <wp:extent cx="1749653" cy="2628000"/>
            <wp:effectExtent l="0" t="0" r="3175" b="1270"/>
            <wp:docPr id="412635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35245" name="Picture 4126352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653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43F7" w:rsidRPr="00696C1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FD69" w14:textId="77777777" w:rsidR="003C4FF4" w:rsidRDefault="003C4FF4" w:rsidP="00BE1EA9">
      <w:pPr>
        <w:spacing w:after="0" w:line="240" w:lineRule="auto"/>
      </w:pPr>
      <w:r>
        <w:separator/>
      </w:r>
    </w:p>
  </w:endnote>
  <w:endnote w:type="continuationSeparator" w:id="0">
    <w:p w14:paraId="136C32D1" w14:textId="77777777" w:rsidR="003C4FF4" w:rsidRDefault="003C4FF4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A57A" w14:textId="77777777" w:rsidR="003C4FF4" w:rsidRDefault="003C4FF4" w:rsidP="00BE1EA9">
      <w:pPr>
        <w:spacing w:after="0" w:line="240" w:lineRule="auto"/>
      </w:pPr>
      <w:r>
        <w:separator/>
      </w:r>
    </w:p>
  </w:footnote>
  <w:footnote w:type="continuationSeparator" w:id="0">
    <w:p w14:paraId="0E760E5E" w14:textId="77777777" w:rsidR="003C4FF4" w:rsidRDefault="003C4FF4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5A34" w14:textId="7FB77802" w:rsidR="00BE1EA9" w:rsidRDefault="00BE1EA9" w:rsidP="00BE1EA9">
    <w:pPr>
      <w:pStyle w:val="Header"/>
      <w:jc w:val="center"/>
    </w:pPr>
    <w:r>
      <w:t>SAMPLE ABSTRACT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9321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1EA9"/>
    <w:rsid w:val="000160A4"/>
    <w:rsid w:val="000442DA"/>
    <w:rsid w:val="00095CC5"/>
    <w:rsid w:val="000C4481"/>
    <w:rsid w:val="00102F43"/>
    <w:rsid w:val="001205CE"/>
    <w:rsid w:val="00123539"/>
    <w:rsid w:val="00156721"/>
    <w:rsid w:val="0017265F"/>
    <w:rsid w:val="001D4119"/>
    <w:rsid w:val="00282E93"/>
    <w:rsid w:val="00287A3B"/>
    <w:rsid w:val="00296F9B"/>
    <w:rsid w:val="002D0C88"/>
    <w:rsid w:val="00321597"/>
    <w:rsid w:val="0035651F"/>
    <w:rsid w:val="003C4FF4"/>
    <w:rsid w:val="003F0EE6"/>
    <w:rsid w:val="003F348B"/>
    <w:rsid w:val="00402566"/>
    <w:rsid w:val="00421949"/>
    <w:rsid w:val="0044026C"/>
    <w:rsid w:val="00466AB6"/>
    <w:rsid w:val="004A171E"/>
    <w:rsid w:val="004B375C"/>
    <w:rsid w:val="004C4A4E"/>
    <w:rsid w:val="004C6FBE"/>
    <w:rsid w:val="004E0D6D"/>
    <w:rsid w:val="004E5CBB"/>
    <w:rsid w:val="00551BE2"/>
    <w:rsid w:val="00580470"/>
    <w:rsid w:val="005A1474"/>
    <w:rsid w:val="005C7330"/>
    <w:rsid w:val="005D0C44"/>
    <w:rsid w:val="0060164C"/>
    <w:rsid w:val="00623C9E"/>
    <w:rsid w:val="00630606"/>
    <w:rsid w:val="006465F4"/>
    <w:rsid w:val="0066249C"/>
    <w:rsid w:val="00695BE6"/>
    <w:rsid w:val="00696C19"/>
    <w:rsid w:val="006C2271"/>
    <w:rsid w:val="006E4E52"/>
    <w:rsid w:val="0077117A"/>
    <w:rsid w:val="00777304"/>
    <w:rsid w:val="007925EB"/>
    <w:rsid w:val="00792F3C"/>
    <w:rsid w:val="007A43F7"/>
    <w:rsid w:val="007A7F49"/>
    <w:rsid w:val="008055BD"/>
    <w:rsid w:val="00875D81"/>
    <w:rsid w:val="008C6495"/>
    <w:rsid w:val="008F33D3"/>
    <w:rsid w:val="009135CF"/>
    <w:rsid w:val="00987164"/>
    <w:rsid w:val="009B7C50"/>
    <w:rsid w:val="009C1DCB"/>
    <w:rsid w:val="009C3B9F"/>
    <w:rsid w:val="009E733D"/>
    <w:rsid w:val="009F0F1C"/>
    <w:rsid w:val="00A11515"/>
    <w:rsid w:val="00A721AE"/>
    <w:rsid w:val="00B06529"/>
    <w:rsid w:val="00B366D4"/>
    <w:rsid w:val="00B732B1"/>
    <w:rsid w:val="00BA41FE"/>
    <w:rsid w:val="00BC11FF"/>
    <w:rsid w:val="00BD0F8E"/>
    <w:rsid w:val="00BD1626"/>
    <w:rsid w:val="00BE1EA9"/>
    <w:rsid w:val="00BE507D"/>
    <w:rsid w:val="00C24100"/>
    <w:rsid w:val="00C527B1"/>
    <w:rsid w:val="00C74AFC"/>
    <w:rsid w:val="00C77A18"/>
    <w:rsid w:val="00C8548E"/>
    <w:rsid w:val="00C950B0"/>
    <w:rsid w:val="00D321A5"/>
    <w:rsid w:val="00DB60D2"/>
    <w:rsid w:val="00DE25B0"/>
    <w:rsid w:val="00E92566"/>
    <w:rsid w:val="00E9535B"/>
    <w:rsid w:val="00EB2D9B"/>
    <w:rsid w:val="00ED48B9"/>
    <w:rsid w:val="00F24CC4"/>
    <w:rsid w:val="00F746B8"/>
    <w:rsid w:val="00F97810"/>
    <w:rsid w:val="00F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ED18"/>
  <w15:chartTrackingRefBased/>
  <w15:docId w15:val="{92D4BC56-A6B9-47F1-9EFA-9ED1B7B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C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bdchara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hinichakraborty84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0" Type="http://schemas.openxmlformats.org/officeDocument/2006/relationships/hyperlink" Target="mailto:manjari.tripath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pandit.me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sohini chakraborty</cp:lastModifiedBy>
  <cp:revision>80</cp:revision>
  <dcterms:created xsi:type="dcterms:W3CDTF">2024-01-15T14:17:00Z</dcterms:created>
  <dcterms:modified xsi:type="dcterms:W3CDTF">2024-01-20T19:53:00Z</dcterms:modified>
</cp:coreProperties>
</file>