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580EF" w14:textId="00090E91" w:rsidR="00CB511F" w:rsidRPr="007006BB" w:rsidRDefault="006C4BF4" w:rsidP="007006BB">
      <w:pPr>
        <w:pStyle w:val="MDPI12title"/>
        <w:rPr>
          <w:rFonts w:ascii="Times New Roman" w:hAnsi="Times New Roman"/>
          <w:sz w:val="24"/>
          <w:szCs w:val="24"/>
        </w:rPr>
      </w:pPr>
      <w:bookmarkStart w:id="0" w:name="_GoBack"/>
      <w:r w:rsidRPr="007006BB">
        <w:rPr>
          <w:rFonts w:ascii="Times New Roman" w:hAnsi="Times New Roman"/>
          <w:sz w:val="24"/>
          <w:szCs w:val="24"/>
        </w:rPr>
        <w:t xml:space="preserve">A descriptive review of MEDICATION OVERUSE HEADACHE-from pathophysiology to the </w:t>
      </w:r>
      <w:r w:rsidR="00A61BE6" w:rsidRPr="007006BB">
        <w:rPr>
          <w:rFonts w:ascii="Times New Roman" w:hAnsi="Times New Roman"/>
          <w:sz w:val="24"/>
          <w:szCs w:val="24"/>
        </w:rPr>
        <w:t>comorbidities</w:t>
      </w:r>
    </w:p>
    <w:p w14:paraId="5B2032C1" w14:textId="38988D1F" w:rsidR="00C353F7" w:rsidRPr="007006BB" w:rsidRDefault="006C4BF4" w:rsidP="007006BB">
      <w:pPr>
        <w:pStyle w:val="MDPI13authornames"/>
        <w:rPr>
          <w:rFonts w:ascii="Times New Roman" w:hAnsi="Times New Roman"/>
          <w:sz w:val="24"/>
          <w:szCs w:val="24"/>
        </w:rPr>
      </w:pPr>
      <w:r w:rsidRPr="007006BB">
        <w:rPr>
          <w:rFonts w:ascii="Times New Roman" w:hAnsi="Times New Roman"/>
          <w:sz w:val="24"/>
          <w:szCs w:val="24"/>
        </w:rPr>
        <w:t>Srdjan Ljubisavljevic</w:t>
      </w:r>
      <w:r w:rsidRPr="007006BB">
        <w:rPr>
          <w:rFonts w:ascii="Times New Roman" w:hAnsi="Times New Roman"/>
          <w:sz w:val="24"/>
          <w:szCs w:val="24"/>
          <w:vertAlign w:val="superscript"/>
        </w:rPr>
        <w:t>1</w:t>
      </w:r>
      <w:r w:rsidRPr="007006BB">
        <w:rPr>
          <w:rFonts w:ascii="Times New Roman" w:hAnsi="Times New Roman"/>
          <w:sz w:val="24"/>
          <w:szCs w:val="24"/>
        </w:rPr>
        <w:t>, Marina Ljubisavljevic</w:t>
      </w:r>
      <w:r w:rsidRPr="007006BB">
        <w:rPr>
          <w:rFonts w:ascii="Times New Roman" w:hAnsi="Times New Roman"/>
          <w:sz w:val="24"/>
          <w:szCs w:val="24"/>
          <w:vertAlign w:val="superscript"/>
        </w:rPr>
        <w:t>1</w:t>
      </w:r>
      <w:r w:rsidRPr="007006BB">
        <w:rPr>
          <w:rFonts w:ascii="Times New Roman" w:hAnsi="Times New Roman"/>
          <w:sz w:val="24"/>
          <w:szCs w:val="24"/>
        </w:rPr>
        <w:t xml:space="preserve">, </w:t>
      </w:r>
      <w:proofErr w:type="spellStart"/>
      <w:r w:rsidRPr="007006BB">
        <w:rPr>
          <w:rFonts w:ascii="Times New Roman" w:hAnsi="Times New Roman"/>
          <w:sz w:val="24"/>
          <w:szCs w:val="24"/>
        </w:rPr>
        <w:t>Radomir</w:t>
      </w:r>
      <w:proofErr w:type="spellEnd"/>
      <w:r w:rsidRPr="007006BB">
        <w:rPr>
          <w:rFonts w:ascii="Times New Roman" w:hAnsi="Times New Roman"/>
          <w:sz w:val="24"/>
          <w:szCs w:val="24"/>
        </w:rPr>
        <w:t xml:space="preserve"> Damjanovic</w:t>
      </w:r>
      <w:r w:rsidRPr="007006BB">
        <w:rPr>
          <w:rFonts w:ascii="Times New Roman" w:hAnsi="Times New Roman"/>
          <w:sz w:val="24"/>
          <w:szCs w:val="24"/>
          <w:vertAlign w:val="superscript"/>
        </w:rPr>
        <w:t>1</w:t>
      </w:r>
      <w:r w:rsidRPr="007006BB">
        <w:rPr>
          <w:rFonts w:ascii="Times New Roman" w:hAnsi="Times New Roman"/>
          <w:sz w:val="24"/>
          <w:szCs w:val="24"/>
        </w:rPr>
        <w:t xml:space="preserve"> and </w:t>
      </w:r>
      <w:proofErr w:type="spellStart"/>
      <w:r w:rsidRPr="007006BB">
        <w:rPr>
          <w:rFonts w:ascii="Times New Roman" w:hAnsi="Times New Roman"/>
          <w:sz w:val="24"/>
          <w:szCs w:val="24"/>
        </w:rPr>
        <w:t>Sreten</w:t>
      </w:r>
      <w:proofErr w:type="spellEnd"/>
      <w:r w:rsidRPr="007006BB">
        <w:rPr>
          <w:rFonts w:ascii="Times New Roman" w:hAnsi="Times New Roman"/>
          <w:sz w:val="24"/>
          <w:szCs w:val="24"/>
        </w:rPr>
        <w:t xml:space="preserve"> Kalinic</w:t>
      </w:r>
      <w:r w:rsidRPr="007006BB">
        <w:rPr>
          <w:rFonts w:ascii="Times New Roman" w:hAnsi="Times New Roman"/>
          <w:sz w:val="24"/>
          <w:szCs w:val="24"/>
          <w:vertAlign w:val="superscript"/>
        </w:rPr>
        <w:t>1</w:t>
      </w:r>
    </w:p>
    <w:bookmarkEnd w:id="0"/>
    <w:p w14:paraId="7AADE715" w14:textId="3852023C" w:rsidR="00CB511F" w:rsidRPr="007006BB" w:rsidRDefault="006C4BF4" w:rsidP="006C4BF4">
      <w:pPr>
        <w:pStyle w:val="MDPI16affiliation"/>
        <w:ind w:left="2608" w:firstLine="0"/>
        <w:rPr>
          <w:rFonts w:ascii="Times New Roman" w:hAnsi="Times New Roman"/>
          <w:sz w:val="24"/>
          <w:szCs w:val="24"/>
        </w:rPr>
      </w:pPr>
      <w:r w:rsidRPr="007006BB">
        <w:rPr>
          <w:rFonts w:ascii="Times New Roman" w:hAnsi="Times New Roman"/>
          <w:sz w:val="24"/>
          <w:szCs w:val="24"/>
          <w:vertAlign w:val="superscript"/>
        </w:rPr>
        <w:t>1</w:t>
      </w:r>
      <w:r w:rsidRPr="007006BB">
        <w:rPr>
          <w:rFonts w:ascii="Times New Roman" w:hAnsi="Times New Roman"/>
          <w:sz w:val="24"/>
          <w:szCs w:val="24"/>
        </w:rPr>
        <w:t xml:space="preserve"> University </w:t>
      </w:r>
      <w:proofErr w:type="spellStart"/>
      <w:r w:rsidRPr="007006BB">
        <w:rPr>
          <w:rFonts w:ascii="Times New Roman" w:hAnsi="Times New Roman"/>
          <w:sz w:val="24"/>
          <w:szCs w:val="24"/>
        </w:rPr>
        <w:t>clinial</w:t>
      </w:r>
      <w:proofErr w:type="spellEnd"/>
      <w:r w:rsidRPr="007006BB">
        <w:rPr>
          <w:rFonts w:ascii="Times New Roman" w:hAnsi="Times New Roman"/>
          <w:sz w:val="24"/>
          <w:szCs w:val="24"/>
        </w:rPr>
        <w:t xml:space="preserve"> </w:t>
      </w:r>
      <w:proofErr w:type="spellStart"/>
      <w:r w:rsidRPr="007006BB">
        <w:rPr>
          <w:rFonts w:ascii="Times New Roman" w:hAnsi="Times New Roman"/>
          <w:sz w:val="24"/>
          <w:szCs w:val="24"/>
        </w:rPr>
        <w:t>centre</w:t>
      </w:r>
      <w:proofErr w:type="spellEnd"/>
      <w:r w:rsidRPr="007006BB">
        <w:rPr>
          <w:rFonts w:ascii="Times New Roman" w:hAnsi="Times New Roman"/>
          <w:sz w:val="24"/>
          <w:szCs w:val="24"/>
        </w:rPr>
        <w:t xml:space="preserve"> of Nis, Serbia</w:t>
      </w:r>
    </w:p>
    <w:p w14:paraId="7C8704FD" w14:textId="1849E04E" w:rsidR="00CB511F" w:rsidRPr="007006BB" w:rsidRDefault="00CB511F" w:rsidP="006C4BF4">
      <w:pPr>
        <w:pStyle w:val="MDPI16affiliation"/>
        <w:rPr>
          <w:rFonts w:ascii="Times New Roman" w:hAnsi="Times New Roman"/>
          <w:sz w:val="24"/>
          <w:szCs w:val="24"/>
        </w:rPr>
      </w:pPr>
      <w:r w:rsidRPr="007006BB">
        <w:rPr>
          <w:rFonts w:ascii="Times New Roman" w:hAnsi="Times New Roman"/>
          <w:sz w:val="24"/>
          <w:szCs w:val="24"/>
        </w:rPr>
        <w:t>*</w:t>
      </w:r>
      <w:r w:rsidRPr="007006BB">
        <w:rPr>
          <w:rFonts w:ascii="Times New Roman" w:hAnsi="Times New Roman"/>
          <w:sz w:val="24"/>
          <w:szCs w:val="24"/>
        </w:rPr>
        <w:tab/>
        <w:t xml:space="preserve">Correspondence: </w:t>
      </w:r>
      <w:r w:rsidR="006C4BF4" w:rsidRPr="007006BB">
        <w:rPr>
          <w:rFonts w:ascii="Times New Roman" w:hAnsi="Times New Roman"/>
          <w:sz w:val="24"/>
          <w:szCs w:val="24"/>
        </w:rPr>
        <w:t>srljub@gmail.com.</w:t>
      </w:r>
    </w:p>
    <w:p w14:paraId="6DF28C7C" w14:textId="7E359FC7" w:rsidR="006C4BF4" w:rsidRPr="007006BB" w:rsidRDefault="00CB511F" w:rsidP="006C4BF4">
      <w:pPr>
        <w:pStyle w:val="MDPI17abstract"/>
        <w:rPr>
          <w:rFonts w:ascii="Times New Roman" w:hAnsi="Times New Roman"/>
          <w:sz w:val="24"/>
          <w:szCs w:val="24"/>
        </w:rPr>
      </w:pPr>
      <w:r w:rsidRPr="007006BB">
        <w:rPr>
          <w:rFonts w:ascii="Times New Roman" w:hAnsi="Times New Roman"/>
          <w:b/>
          <w:sz w:val="24"/>
          <w:szCs w:val="24"/>
        </w:rPr>
        <w:t xml:space="preserve">Abstract: </w:t>
      </w:r>
      <w:r w:rsidR="006C4BF4" w:rsidRPr="007006BB">
        <w:rPr>
          <w:rFonts w:ascii="Times New Roman" w:hAnsi="Times New Roman"/>
          <w:b/>
          <w:sz w:val="24"/>
          <w:szCs w:val="24"/>
        </w:rPr>
        <w:t>Purpose of review</w:t>
      </w:r>
      <w:r w:rsidR="006C4BF4" w:rsidRPr="007006BB">
        <w:rPr>
          <w:rFonts w:ascii="Times New Roman" w:hAnsi="Times New Roman"/>
          <w:sz w:val="24"/>
          <w:szCs w:val="24"/>
        </w:rPr>
        <w:t xml:space="preserve">: Medication overuse headache (MOH) is an important problem </w:t>
      </w:r>
      <w:proofErr w:type="spellStart"/>
      <w:r w:rsidR="006C4BF4" w:rsidRPr="007006BB">
        <w:rPr>
          <w:rFonts w:ascii="Times New Roman" w:hAnsi="Times New Roman"/>
          <w:sz w:val="24"/>
          <w:szCs w:val="24"/>
        </w:rPr>
        <w:t>worlwide</w:t>
      </w:r>
      <w:proofErr w:type="spellEnd"/>
      <w:r w:rsidR="006C4BF4" w:rsidRPr="007006BB">
        <w:rPr>
          <w:rFonts w:ascii="Times New Roman" w:hAnsi="Times New Roman"/>
          <w:sz w:val="24"/>
          <w:szCs w:val="24"/>
        </w:rPr>
        <w:t xml:space="preserve"> areas of different controversy regarding its entity. This article reviews the risk factors, comorbidities, pathophysiology, clinical presentation, effective management and prognosis of MOH, by summaries and integrates the results and finding in previously performed more than 15000 studies (from the year of 2010 to 2023) available from the scientific database of the University Medical Library in the University Clinical </w:t>
      </w:r>
      <w:proofErr w:type="spellStart"/>
      <w:r w:rsidR="006C4BF4" w:rsidRPr="007006BB">
        <w:rPr>
          <w:rFonts w:ascii="Times New Roman" w:hAnsi="Times New Roman"/>
          <w:sz w:val="24"/>
          <w:szCs w:val="24"/>
        </w:rPr>
        <w:t>centre</w:t>
      </w:r>
      <w:proofErr w:type="spellEnd"/>
      <w:r w:rsidR="006C4BF4" w:rsidRPr="007006BB">
        <w:rPr>
          <w:rFonts w:ascii="Times New Roman" w:hAnsi="Times New Roman"/>
          <w:sz w:val="24"/>
          <w:szCs w:val="24"/>
        </w:rPr>
        <w:t xml:space="preserve"> of </w:t>
      </w:r>
      <w:proofErr w:type="spellStart"/>
      <w:r w:rsidR="006C4BF4" w:rsidRPr="007006BB">
        <w:rPr>
          <w:rFonts w:ascii="Times New Roman" w:hAnsi="Times New Roman"/>
          <w:sz w:val="24"/>
          <w:szCs w:val="24"/>
        </w:rPr>
        <w:t>Niš</w:t>
      </w:r>
      <w:proofErr w:type="spellEnd"/>
      <w:r w:rsidR="006C4BF4" w:rsidRPr="007006BB">
        <w:rPr>
          <w:rFonts w:ascii="Times New Roman" w:hAnsi="Times New Roman"/>
          <w:sz w:val="24"/>
          <w:szCs w:val="24"/>
        </w:rPr>
        <w:t xml:space="preserve">, which aimed to investigate and define a </w:t>
      </w:r>
      <w:proofErr w:type="spellStart"/>
      <w:r w:rsidR="006C4BF4" w:rsidRPr="007006BB">
        <w:rPr>
          <w:rFonts w:ascii="Times New Roman" w:hAnsi="Times New Roman"/>
          <w:sz w:val="24"/>
          <w:szCs w:val="24"/>
        </w:rPr>
        <w:t>complexcity</w:t>
      </w:r>
      <w:proofErr w:type="spellEnd"/>
      <w:r w:rsidR="006C4BF4" w:rsidRPr="007006BB">
        <w:rPr>
          <w:rFonts w:ascii="Times New Roman" w:hAnsi="Times New Roman"/>
          <w:sz w:val="24"/>
          <w:szCs w:val="24"/>
        </w:rPr>
        <w:t xml:space="preserve"> of this type of headache. </w:t>
      </w:r>
      <w:r w:rsidR="006C4BF4" w:rsidRPr="007006BB">
        <w:rPr>
          <w:rFonts w:ascii="Times New Roman" w:hAnsi="Times New Roman"/>
          <w:b/>
          <w:sz w:val="24"/>
          <w:szCs w:val="24"/>
        </w:rPr>
        <w:t>Recent finding</w:t>
      </w:r>
      <w:r w:rsidR="006C4BF4" w:rsidRPr="007006BB">
        <w:rPr>
          <w:rFonts w:ascii="Times New Roman" w:hAnsi="Times New Roman"/>
          <w:sz w:val="24"/>
          <w:szCs w:val="24"/>
        </w:rPr>
        <w:t xml:space="preserve">: It has been proposed that all acute migraine medications can lead to MOH, with differences in the propensity of different agents to cause the problem. Early data suggests that </w:t>
      </w:r>
      <w:proofErr w:type="spellStart"/>
      <w:r w:rsidR="006C4BF4" w:rsidRPr="007006BB">
        <w:rPr>
          <w:rFonts w:ascii="Times New Roman" w:hAnsi="Times New Roman"/>
          <w:sz w:val="24"/>
          <w:szCs w:val="24"/>
        </w:rPr>
        <w:t>triptans</w:t>
      </w:r>
      <w:proofErr w:type="spellEnd"/>
      <w:r w:rsidR="006C4BF4" w:rsidRPr="007006BB">
        <w:rPr>
          <w:rFonts w:ascii="Times New Roman" w:hAnsi="Times New Roman"/>
          <w:sz w:val="24"/>
          <w:szCs w:val="24"/>
        </w:rPr>
        <w:t xml:space="preserve"> and other pain killers used for the acute treatment of migraine, may be an exception. Recent studies show that </w:t>
      </w:r>
      <w:proofErr w:type="spellStart"/>
      <w:r w:rsidR="006C4BF4" w:rsidRPr="007006BB">
        <w:rPr>
          <w:rFonts w:ascii="Times New Roman" w:hAnsi="Times New Roman"/>
          <w:sz w:val="24"/>
          <w:szCs w:val="24"/>
        </w:rPr>
        <w:t>practicioners</w:t>
      </w:r>
      <w:proofErr w:type="spellEnd"/>
      <w:r w:rsidR="006C4BF4" w:rsidRPr="007006BB">
        <w:rPr>
          <w:rFonts w:ascii="Times New Roman" w:hAnsi="Times New Roman"/>
          <w:sz w:val="24"/>
          <w:szCs w:val="24"/>
        </w:rPr>
        <w:t xml:space="preserve"> and the general public are still largely unaware of the problem of medication overuse and its damaging effects.</w:t>
      </w:r>
      <w:r w:rsidR="006C4BF4" w:rsidRPr="007006BB">
        <w:rPr>
          <w:rFonts w:ascii="Times New Roman" w:hAnsi="Times New Roman"/>
          <w:b/>
          <w:sz w:val="24"/>
          <w:szCs w:val="24"/>
        </w:rPr>
        <w:t xml:space="preserve"> Summary</w:t>
      </w:r>
      <w:r w:rsidR="006C4BF4" w:rsidRPr="007006BB">
        <w:rPr>
          <w:rFonts w:ascii="Times New Roman" w:hAnsi="Times New Roman"/>
          <w:sz w:val="24"/>
          <w:szCs w:val="24"/>
        </w:rPr>
        <w:t>: Although it is likely that MOH does occur and restricting the amount of acute medications is necessary to prevent it</w:t>
      </w:r>
      <w:r w:rsidR="006C4BF4" w:rsidRPr="007006BB">
        <w:rPr>
          <w:rFonts w:ascii="Times New Roman" w:hAnsi="Times New Roman"/>
          <w:color w:val="FF0000"/>
          <w:sz w:val="24"/>
          <w:szCs w:val="24"/>
        </w:rPr>
        <w:t xml:space="preserve">. </w:t>
      </w:r>
      <w:r w:rsidR="006C4BF4" w:rsidRPr="007006BB">
        <w:rPr>
          <w:rFonts w:ascii="Times New Roman" w:hAnsi="Times New Roman"/>
          <w:sz w:val="24"/>
          <w:szCs w:val="24"/>
        </w:rPr>
        <w:t xml:space="preserve">It is also possible that increasing amounts of acute medications are simply a reflection of poorly controlled headaches, rather than a </w:t>
      </w:r>
      <w:proofErr w:type="spellStart"/>
      <w:r w:rsidR="006C4BF4" w:rsidRPr="007006BB">
        <w:rPr>
          <w:rFonts w:ascii="Times New Roman" w:hAnsi="Times New Roman"/>
          <w:sz w:val="24"/>
          <w:szCs w:val="24"/>
        </w:rPr>
        <w:t>couse</w:t>
      </w:r>
      <w:proofErr w:type="spellEnd"/>
      <w:r w:rsidR="006C4BF4" w:rsidRPr="007006BB">
        <w:rPr>
          <w:rFonts w:ascii="Times New Roman" w:hAnsi="Times New Roman"/>
          <w:sz w:val="24"/>
          <w:szCs w:val="24"/>
        </w:rPr>
        <w:t xml:space="preserve">. Further researches need to be developed to identify more </w:t>
      </w:r>
      <w:proofErr w:type="spellStart"/>
      <w:r w:rsidR="006C4BF4" w:rsidRPr="007006BB">
        <w:rPr>
          <w:rFonts w:ascii="Times New Roman" w:hAnsi="Times New Roman"/>
          <w:sz w:val="24"/>
          <w:szCs w:val="24"/>
        </w:rPr>
        <w:t>precisious</w:t>
      </w:r>
      <w:proofErr w:type="spellEnd"/>
      <w:r w:rsidR="006C4BF4" w:rsidRPr="007006BB">
        <w:rPr>
          <w:rFonts w:ascii="Times New Roman" w:hAnsi="Times New Roman"/>
          <w:sz w:val="24"/>
          <w:szCs w:val="24"/>
        </w:rPr>
        <w:t xml:space="preserve"> mechanism in MOH </w:t>
      </w:r>
      <w:proofErr w:type="spellStart"/>
      <w:r w:rsidR="006C4BF4" w:rsidRPr="007006BB">
        <w:rPr>
          <w:rFonts w:ascii="Times New Roman" w:hAnsi="Times New Roman"/>
          <w:sz w:val="24"/>
          <w:szCs w:val="24"/>
        </w:rPr>
        <w:t>effecitive</w:t>
      </w:r>
      <w:proofErr w:type="spellEnd"/>
      <w:r w:rsidR="006C4BF4" w:rsidRPr="007006BB">
        <w:rPr>
          <w:rFonts w:ascii="Times New Roman" w:hAnsi="Times New Roman"/>
          <w:sz w:val="24"/>
          <w:szCs w:val="24"/>
        </w:rPr>
        <w:t xml:space="preserve"> management and its evolution.</w:t>
      </w:r>
    </w:p>
    <w:p w14:paraId="7BC68A54" w14:textId="2F944C18" w:rsidR="00CB511F" w:rsidRPr="007006BB" w:rsidRDefault="006C4BF4" w:rsidP="006C4BF4">
      <w:pPr>
        <w:pStyle w:val="MDPI18keywords"/>
        <w:rPr>
          <w:rFonts w:ascii="Times New Roman" w:hAnsi="Times New Roman"/>
          <w:sz w:val="24"/>
          <w:szCs w:val="24"/>
        </w:rPr>
      </w:pPr>
      <w:r w:rsidRPr="007006BB">
        <w:rPr>
          <w:rFonts w:ascii="Times New Roman" w:hAnsi="Times New Roman"/>
          <w:b/>
          <w:sz w:val="24"/>
          <w:szCs w:val="24"/>
        </w:rPr>
        <w:t>Keywords:</w:t>
      </w:r>
      <w:r w:rsidR="00CB511F" w:rsidRPr="007006BB">
        <w:rPr>
          <w:rFonts w:ascii="Times New Roman" w:hAnsi="Times New Roman"/>
          <w:b/>
          <w:sz w:val="24"/>
          <w:szCs w:val="24"/>
        </w:rPr>
        <w:t xml:space="preserve"> </w:t>
      </w:r>
      <w:r w:rsidRPr="007006BB">
        <w:rPr>
          <w:rFonts w:ascii="Times New Roman" w:hAnsi="Times New Roman"/>
          <w:sz w:val="24"/>
          <w:szCs w:val="24"/>
        </w:rPr>
        <w:t>medication overuse headache (MOH)</w:t>
      </w:r>
    </w:p>
    <w:p w14:paraId="03B650FC" w14:textId="1DF0D567" w:rsidR="00CB511F" w:rsidRPr="007006BB" w:rsidRDefault="00CB511F" w:rsidP="00F65A98">
      <w:pPr>
        <w:pStyle w:val="MDPI63Notes"/>
        <w:rPr>
          <w:rFonts w:ascii="Times New Roman" w:hAnsi="Times New Roman"/>
          <w:sz w:val="24"/>
          <w:szCs w:val="24"/>
        </w:rPr>
      </w:pPr>
    </w:p>
    <w:sectPr w:rsidR="00CB511F" w:rsidRPr="007006BB" w:rsidSect="00731427">
      <w:headerReference w:type="even" r:id="rId8"/>
      <w:headerReference w:type="default" r:id="rId9"/>
      <w:headerReference w:type="first" r:id="rId10"/>
      <w:footerReference w:type="first" r:id="rId11"/>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6A712" w14:textId="77777777" w:rsidR="00D5581E" w:rsidRDefault="00D5581E">
      <w:pPr>
        <w:spacing w:line="240" w:lineRule="auto"/>
      </w:pPr>
      <w:r>
        <w:separator/>
      </w:r>
    </w:p>
  </w:endnote>
  <w:endnote w:type="continuationSeparator" w:id="0">
    <w:p w14:paraId="0FCA7C32" w14:textId="77777777" w:rsidR="00D5581E" w:rsidRDefault="00D558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76B78" w14:textId="77777777" w:rsidR="008D2265" w:rsidRDefault="008D2265" w:rsidP="00D204DF">
    <w:pPr>
      <w:pBdr>
        <w:top w:val="single" w:sz="4" w:space="0" w:color="000000"/>
      </w:pBdr>
      <w:tabs>
        <w:tab w:val="right" w:pos="8844"/>
      </w:tabs>
      <w:adjustRightInd w:val="0"/>
      <w:snapToGrid w:val="0"/>
      <w:spacing w:before="480" w:line="100" w:lineRule="exact"/>
      <w:jc w:val="left"/>
      <w:rPr>
        <w:rStyle w:val="Emphasis"/>
        <w:sz w:val="16"/>
        <w:szCs w:val="16"/>
        <w:lang w:val="fr-FR"/>
      </w:rPr>
    </w:pPr>
  </w:p>
  <w:p w14:paraId="4432C3B8" w14:textId="77777777" w:rsidR="004E30CF" w:rsidRPr="00372FCD" w:rsidRDefault="004E30CF" w:rsidP="005C5639">
    <w:pPr>
      <w:tabs>
        <w:tab w:val="right" w:pos="10466"/>
      </w:tabs>
      <w:adjustRightInd w:val="0"/>
      <w:snapToGrid w:val="0"/>
      <w:spacing w:line="240" w:lineRule="auto"/>
      <w:rPr>
        <w:sz w:val="16"/>
        <w:szCs w:val="16"/>
        <w:lang w:val="fr-CH"/>
      </w:rPr>
    </w:pPr>
    <w:r w:rsidRPr="00425BF5">
      <w:rPr>
        <w:rStyle w:val="Emphasis"/>
        <w:sz w:val="16"/>
        <w:szCs w:val="16"/>
        <w:lang w:val="fr-FR"/>
      </w:rPr>
      <w:t>Brain Sci.</w:t>
    </w:r>
    <w:r w:rsidRPr="00425BF5">
      <w:rPr>
        <w:i/>
        <w:sz w:val="16"/>
        <w:szCs w:val="16"/>
        <w:lang w:val="fr-FR"/>
      </w:rPr>
      <w:t xml:space="preserve"> </w:t>
    </w:r>
    <w:r w:rsidR="000221FF">
      <w:rPr>
        <w:b/>
        <w:bCs/>
        <w:iCs/>
        <w:sz w:val="16"/>
        <w:szCs w:val="16"/>
      </w:rPr>
      <w:t>2023</w:t>
    </w:r>
    <w:r w:rsidR="00E23748" w:rsidRPr="00E23748">
      <w:rPr>
        <w:bCs/>
        <w:iCs/>
        <w:sz w:val="16"/>
        <w:szCs w:val="16"/>
      </w:rPr>
      <w:t>,</w:t>
    </w:r>
    <w:r w:rsidR="000221FF">
      <w:rPr>
        <w:bCs/>
        <w:i/>
        <w:iCs/>
        <w:sz w:val="16"/>
        <w:szCs w:val="16"/>
      </w:rPr>
      <w:t xml:space="preserve"> 13</w:t>
    </w:r>
    <w:r w:rsidR="00E23748" w:rsidRPr="00E23748">
      <w:rPr>
        <w:bCs/>
        <w:iCs/>
        <w:sz w:val="16"/>
        <w:szCs w:val="16"/>
      </w:rPr>
      <w:t xml:space="preserve">, </w:t>
    </w:r>
    <w:r w:rsidR="00FD4468">
      <w:rPr>
        <w:bCs/>
        <w:iCs/>
        <w:sz w:val="16"/>
        <w:szCs w:val="16"/>
      </w:rPr>
      <w:t>x</w:t>
    </w:r>
    <w:r w:rsidR="008D2265">
      <w:rPr>
        <w:bCs/>
        <w:iCs/>
        <w:sz w:val="16"/>
        <w:szCs w:val="16"/>
      </w:rPr>
      <w:t>. https://doi.org/10.3390/xxxxx</w:t>
    </w:r>
    <w:r w:rsidR="005C5639" w:rsidRPr="00372FCD">
      <w:rPr>
        <w:sz w:val="16"/>
        <w:szCs w:val="16"/>
        <w:lang w:val="fr-CH"/>
      </w:rPr>
      <w:tab/>
    </w:r>
    <w:r w:rsidRPr="00372FCD">
      <w:rPr>
        <w:sz w:val="16"/>
        <w:szCs w:val="16"/>
        <w:lang w:val="fr-CH"/>
      </w:rPr>
      <w:t>www.mdpi.com/journal/</w:t>
    </w:r>
    <w:r w:rsidRPr="00425BF5">
      <w:rPr>
        <w:sz w:val="16"/>
        <w:szCs w:val="16"/>
      </w:rPr>
      <w:t>brainsci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D3F6C" w14:textId="77777777" w:rsidR="00D5581E" w:rsidRDefault="00D5581E">
      <w:pPr>
        <w:spacing w:line="240" w:lineRule="auto"/>
      </w:pPr>
      <w:r>
        <w:separator/>
      </w:r>
    </w:p>
  </w:footnote>
  <w:footnote w:type="continuationSeparator" w:id="0">
    <w:p w14:paraId="71C0020C" w14:textId="77777777" w:rsidR="00D5581E" w:rsidRDefault="00D5581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CE7D0" w14:textId="77777777" w:rsidR="004E30CF" w:rsidRDefault="004E30CF" w:rsidP="004E30CF">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5D16B" w14:textId="77777777" w:rsidR="008D2265" w:rsidRDefault="004E30CF" w:rsidP="005C5639">
    <w:pPr>
      <w:tabs>
        <w:tab w:val="right" w:pos="10466"/>
      </w:tabs>
      <w:adjustRightInd w:val="0"/>
      <w:snapToGrid w:val="0"/>
      <w:spacing w:line="240" w:lineRule="auto"/>
      <w:rPr>
        <w:sz w:val="16"/>
      </w:rPr>
    </w:pPr>
    <w:r>
      <w:rPr>
        <w:i/>
        <w:sz w:val="16"/>
      </w:rPr>
      <w:t xml:space="preserve">Brain Sci. </w:t>
    </w:r>
    <w:r w:rsidR="000221FF">
      <w:rPr>
        <w:b/>
        <w:sz w:val="16"/>
      </w:rPr>
      <w:t>2023</w:t>
    </w:r>
    <w:r w:rsidR="00E23748" w:rsidRPr="00E23748">
      <w:rPr>
        <w:sz w:val="16"/>
      </w:rPr>
      <w:t>,</w:t>
    </w:r>
    <w:r w:rsidR="000221FF">
      <w:rPr>
        <w:i/>
        <w:sz w:val="16"/>
      </w:rPr>
      <w:t xml:space="preserve"> 13</w:t>
    </w:r>
    <w:r w:rsidR="00FD4468">
      <w:rPr>
        <w:sz w:val="16"/>
      </w:rPr>
      <w:t>, x FOR PEER REVIEW</w:t>
    </w:r>
    <w:r w:rsidR="005C5639">
      <w:rPr>
        <w:sz w:val="16"/>
      </w:rPr>
      <w:tab/>
    </w:r>
    <w:r w:rsidR="00FD4468">
      <w:rPr>
        <w:sz w:val="16"/>
      </w:rPr>
      <w:fldChar w:fldCharType="begin"/>
    </w:r>
    <w:r w:rsidR="00FD4468">
      <w:rPr>
        <w:sz w:val="16"/>
      </w:rPr>
      <w:instrText xml:space="preserve"> PAGE   \* MERGEFORMAT </w:instrText>
    </w:r>
    <w:r w:rsidR="00FD4468">
      <w:rPr>
        <w:sz w:val="16"/>
      </w:rPr>
      <w:fldChar w:fldCharType="separate"/>
    </w:r>
    <w:r w:rsidR="007006BB">
      <w:rPr>
        <w:sz w:val="16"/>
      </w:rPr>
      <w:t>25</w:t>
    </w:r>
    <w:r w:rsidR="00FD4468">
      <w:rPr>
        <w:sz w:val="16"/>
      </w:rPr>
      <w:fldChar w:fldCharType="end"/>
    </w:r>
    <w:r w:rsidR="00FD4468">
      <w:rPr>
        <w:sz w:val="16"/>
      </w:rPr>
      <w:t xml:space="preserve"> of </w:t>
    </w:r>
    <w:r w:rsidR="00FD4468">
      <w:rPr>
        <w:sz w:val="16"/>
      </w:rPr>
      <w:fldChar w:fldCharType="begin"/>
    </w:r>
    <w:r w:rsidR="00FD4468">
      <w:rPr>
        <w:sz w:val="16"/>
      </w:rPr>
      <w:instrText xml:space="preserve"> NUMPAGES   \* MERGEFORMAT </w:instrText>
    </w:r>
    <w:r w:rsidR="00FD4468">
      <w:rPr>
        <w:sz w:val="16"/>
      </w:rPr>
      <w:fldChar w:fldCharType="separate"/>
    </w:r>
    <w:r w:rsidR="007006BB">
      <w:rPr>
        <w:sz w:val="16"/>
      </w:rPr>
      <w:t>26</w:t>
    </w:r>
    <w:r w:rsidR="00FD4468">
      <w:rPr>
        <w:sz w:val="16"/>
      </w:rPr>
      <w:fldChar w:fldCharType="end"/>
    </w:r>
  </w:p>
  <w:p w14:paraId="413FF014" w14:textId="77777777" w:rsidR="004E30CF" w:rsidRPr="004C5C4F" w:rsidRDefault="004E30CF" w:rsidP="00D204DF">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D5502" w14:textId="77777777" w:rsidR="007006BB" w:rsidRDefault="007006BB" w:rsidP="00D204DF">
    <w:pPr>
      <w:pBdr>
        <w:bottom w:val="single" w:sz="4" w:space="1" w:color="000000"/>
      </w:pBdr>
      <w:adjustRightInd w:val="0"/>
      <w:snapToGrid w:val="0"/>
      <w:spacing w:line="100" w:lineRule="exact"/>
      <w:jc w:val="left"/>
    </w:pPr>
  </w:p>
  <w:p w14:paraId="321A41AE" w14:textId="77777777" w:rsidR="007006BB" w:rsidRDefault="007006BB" w:rsidP="00D204DF">
    <w:pPr>
      <w:pBdr>
        <w:bottom w:val="single" w:sz="4" w:space="1" w:color="000000"/>
      </w:pBdr>
      <w:adjustRightInd w:val="0"/>
      <w:snapToGrid w:val="0"/>
      <w:spacing w:line="100" w:lineRule="exact"/>
      <w:jc w:val="left"/>
    </w:pPr>
  </w:p>
  <w:p w14:paraId="5BAE60C2" w14:textId="77777777" w:rsidR="007006BB" w:rsidRDefault="007006BB" w:rsidP="00D204DF">
    <w:pPr>
      <w:pBdr>
        <w:bottom w:val="single" w:sz="4" w:space="1" w:color="000000"/>
      </w:pBdr>
      <w:adjustRightInd w:val="0"/>
      <w:snapToGrid w:val="0"/>
      <w:spacing w:line="100" w:lineRule="exact"/>
      <w:jc w:val="left"/>
    </w:pPr>
  </w:p>
  <w:p w14:paraId="51B720E7" w14:textId="77777777" w:rsidR="007006BB" w:rsidRPr="008D2265" w:rsidRDefault="007006BB" w:rsidP="00D204DF">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A0F88"/>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B468F5"/>
    <w:multiLevelType w:val="hybridMultilevel"/>
    <w:tmpl w:val="A7DA039C"/>
    <w:lvl w:ilvl="0" w:tplc="B00ADC1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C6F5D"/>
    <w:multiLevelType w:val="hybridMultilevel"/>
    <w:tmpl w:val="A470CF2E"/>
    <w:lvl w:ilvl="0" w:tplc="07B880FC">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0773B8"/>
    <w:multiLevelType w:val="hybridMultilevel"/>
    <w:tmpl w:val="57C69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F74F5A"/>
    <w:multiLevelType w:val="hybridMultilevel"/>
    <w:tmpl w:val="D5082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nsid w:val="3C1C476C"/>
    <w:multiLevelType w:val="hybridMultilevel"/>
    <w:tmpl w:val="9BBA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2">
    <w:nsid w:val="60670FB7"/>
    <w:multiLevelType w:val="hybridMultilevel"/>
    <w:tmpl w:val="5038F03C"/>
    <w:lvl w:ilvl="0" w:tplc="C38C6190">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3">
    <w:nsid w:val="65A71127"/>
    <w:multiLevelType w:val="hybridMultilevel"/>
    <w:tmpl w:val="6A1E8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FE732C"/>
    <w:multiLevelType w:val="hybridMultilevel"/>
    <w:tmpl w:val="54466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F0432A"/>
    <w:multiLevelType w:val="hybridMultilevel"/>
    <w:tmpl w:val="1916D234"/>
    <w:lvl w:ilvl="0" w:tplc="A1BC50AE">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3"/>
  </w:num>
  <w:num w:numId="4">
    <w:abstractNumId w:val="6"/>
  </w:num>
  <w:num w:numId="5">
    <w:abstractNumId w:val="11"/>
  </w:num>
  <w:num w:numId="6">
    <w:abstractNumId w:val="2"/>
  </w:num>
  <w:num w:numId="7">
    <w:abstractNumId w:val="11"/>
  </w:num>
  <w:num w:numId="8">
    <w:abstractNumId w:val="2"/>
  </w:num>
  <w:num w:numId="9">
    <w:abstractNumId w:val="11"/>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5"/>
  </w:num>
  <w:num w:numId="14">
    <w:abstractNumId w:val="11"/>
  </w:num>
  <w:num w:numId="15">
    <w:abstractNumId w:val="2"/>
  </w:num>
  <w:num w:numId="16">
    <w:abstractNumId w:val="1"/>
  </w:num>
  <w:num w:numId="17">
    <w:abstractNumId w:val="10"/>
  </w:num>
  <w:num w:numId="18">
    <w:abstractNumId w:val="0"/>
  </w:num>
  <w:num w:numId="19">
    <w:abstractNumId w:val="11"/>
  </w:num>
  <w:num w:numId="20">
    <w:abstractNumId w:val="2"/>
  </w:num>
  <w:num w:numId="21">
    <w:abstractNumId w:val="1"/>
  </w:num>
  <w:num w:numId="22">
    <w:abstractNumId w:val="12"/>
  </w:num>
  <w:num w:numId="23">
    <w:abstractNumId w:val="16"/>
  </w:num>
  <w:num w:numId="24">
    <w:abstractNumId w:val="14"/>
  </w:num>
  <w:num w:numId="25">
    <w:abstractNumId w:val="9"/>
  </w:num>
  <w:num w:numId="26">
    <w:abstractNumId w:val="7"/>
  </w:num>
  <w:num w:numId="27">
    <w:abstractNumId w:val="13"/>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BF4"/>
    <w:rsid w:val="0001628F"/>
    <w:rsid w:val="000221FF"/>
    <w:rsid w:val="000273FC"/>
    <w:rsid w:val="00034E72"/>
    <w:rsid w:val="00043F0E"/>
    <w:rsid w:val="000720E9"/>
    <w:rsid w:val="0009754D"/>
    <w:rsid w:val="000A79B6"/>
    <w:rsid w:val="000B699B"/>
    <w:rsid w:val="000C5BD4"/>
    <w:rsid w:val="00103444"/>
    <w:rsid w:val="0010594D"/>
    <w:rsid w:val="00114AE6"/>
    <w:rsid w:val="00140C14"/>
    <w:rsid w:val="0014397C"/>
    <w:rsid w:val="001456D1"/>
    <w:rsid w:val="00176A17"/>
    <w:rsid w:val="00197C53"/>
    <w:rsid w:val="001A052B"/>
    <w:rsid w:val="001B5E90"/>
    <w:rsid w:val="001D5294"/>
    <w:rsid w:val="001E2AEB"/>
    <w:rsid w:val="001E37E3"/>
    <w:rsid w:val="001E4162"/>
    <w:rsid w:val="001E4988"/>
    <w:rsid w:val="00207336"/>
    <w:rsid w:val="002275B7"/>
    <w:rsid w:val="00245E4C"/>
    <w:rsid w:val="00246F1D"/>
    <w:rsid w:val="00247BD7"/>
    <w:rsid w:val="00251572"/>
    <w:rsid w:val="00251B08"/>
    <w:rsid w:val="002749F4"/>
    <w:rsid w:val="00276779"/>
    <w:rsid w:val="00276A83"/>
    <w:rsid w:val="00282683"/>
    <w:rsid w:val="002A4B0D"/>
    <w:rsid w:val="002E72FE"/>
    <w:rsid w:val="003042DA"/>
    <w:rsid w:val="00305109"/>
    <w:rsid w:val="00317416"/>
    <w:rsid w:val="00326141"/>
    <w:rsid w:val="00346334"/>
    <w:rsid w:val="00350F56"/>
    <w:rsid w:val="00352E8F"/>
    <w:rsid w:val="003557F4"/>
    <w:rsid w:val="00395C31"/>
    <w:rsid w:val="003A4378"/>
    <w:rsid w:val="003D1D50"/>
    <w:rsid w:val="003D5AE5"/>
    <w:rsid w:val="003E1449"/>
    <w:rsid w:val="003E73DA"/>
    <w:rsid w:val="003F481D"/>
    <w:rsid w:val="00401D30"/>
    <w:rsid w:val="00414669"/>
    <w:rsid w:val="0041605A"/>
    <w:rsid w:val="00416B67"/>
    <w:rsid w:val="0042406B"/>
    <w:rsid w:val="00443030"/>
    <w:rsid w:val="00446C57"/>
    <w:rsid w:val="0045164E"/>
    <w:rsid w:val="00463FD2"/>
    <w:rsid w:val="00477574"/>
    <w:rsid w:val="00490424"/>
    <w:rsid w:val="004D4A99"/>
    <w:rsid w:val="004E30CF"/>
    <w:rsid w:val="004F34D1"/>
    <w:rsid w:val="00527D0D"/>
    <w:rsid w:val="00553972"/>
    <w:rsid w:val="00571B3D"/>
    <w:rsid w:val="005A47EC"/>
    <w:rsid w:val="005B03D3"/>
    <w:rsid w:val="005C44EB"/>
    <w:rsid w:val="005C5639"/>
    <w:rsid w:val="005C74E1"/>
    <w:rsid w:val="005C773C"/>
    <w:rsid w:val="005E5490"/>
    <w:rsid w:val="00607188"/>
    <w:rsid w:val="006126F4"/>
    <w:rsid w:val="00612D09"/>
    <w:rsid w:val="00613B84"/>
    <w:rsid w:val="00624696"/>
    <w:rsid w:val="006256D8"/>
    <w:rsid w:val="00637DF6"/>
    <w:rsid w:val="00652689"/>
    <w:rsid w:val="00672714"/>
    <w:rsid w:val="00672F7C"/>
    <w:rsid w:val="00692393"/>
    <w:rsid w:val="00692D5D"/>
    <w:rsid w:val="006A385E"/>
    <w:rsid w:val="006A5130"/>
    <w:rsid w:val="006B66EE"/>
    <w:rsid w:val="006C4BF4"/>
    <w:rsid w:val="006F47CD"/>
    <w:rsid w:val="007006BB"/>
    <w:rsid w:val="00702918"/>
    <w:rsid w:val="00703C82"/>
    <w:rsid w:val="00731427"/>
    <w:rsid w:val="007340C4"/>
    <w:rsid w:val="00745239"/>
    <w:rsid w:val="00771FF5"/>
    <w:rsid w:val="007A0B9E"/>
    <w:rsid w:val="007B19CE"/>
    <w:rsid w:val="007B369A"/>
    <w:rsid w:val="007C03B4"/>
    <w:rsid w:val="007D2E51"/>
    <w:rsid w:val="007E072C"/>
    <w:rsid w:val="007E1B9A"/>
    <w:rsid w:val="00801508"/>
    <w:rsid w:val="00811FA5"/>
    <w:rsid w:val="00817582"/>
    <w:rsid w:val="00833D0D"/>
    <w:rsid w:val="008610A9"/>
    <w:rsid w:val="00862610"/>
    <w:rsid w:val="00873D1E"/>
    <w:rsid w:val="00885BFF"/>
    <w:rsid w:val="008A6A46"/>
    <w:rsid w:val="008B4FA4"/>
    <w:rsid w:val="008B6699"/>
    <w:rsid w:val="008C3DC6"/>
    <w:rsid w:val="008D2265"/>
    <w:rsid w:val="008E6DE9"/>
    <w:rsid w:val="008F490F"/>
    <w:rsid w:val="00902FA3"/>
    <w:rsid w:val="00907666"/>
    <w:rsid w:val="00915BE6"/>
    <w:rsid w:val="00955554"/>
    <w:rsid w:val="0096381C"/>
    <w:rsid w:val="00970190"/>
    <w:rsid w:val="00995A44"/>
    <w:rsid w:val="009A6647"/>
    <w:rsid w:val="009C0C37"/>
    <w:rsid w:val="009E08E9"/>
    <w:rsid w:val="009E4E5F"/>
    <w:rsid w:val="009F70E6"/>
    <w:rsid w:val="00A14E18"/>
    <w:rsid w:val="00A23A9B"/>
    <w:rsid w:val="00A46856"/>
    <w:rsid w:val="00A61BE6"/>
    <w:rsid w:val="00AA136A"/>
    <w:rsid w:val="00AD4149"/>
    <w:rsid w:val="00AE1210"/>
    <w:rsid w:val="00AE1777"/>
    <w:rsid w:val="00AE220C"/>
    <w:rsid w:val="00AF3001"/>
    <w:rsid w:val="00B1698D"/>
    <w:rsid w:val="00B204C2"/>
    <w:rsid w:val="00B23B4B"/>
    <w:rsid w:val="00B303CE"/>
    <w:rsid w:val="00B349AC"/>
    <w:rsid w:val="00B40ED5"/>
    <w:rsid w:val="00B438A3"/>
    <w:rsid w:val="00B555C1"/>
    <w:rsid w:val="00B650F9"/>
    <w:rsid w:val="00B8530E"/>
    <w:rsid w:val="00B86A09"/>
    <w:rsid w:val="00B93B80"/>
    <w:rsid w:val="00BD363F"/>
    <w:rsid w:val="00BF0ED3"/>
    <w:rsid w:val="00BF7415"/>
    <w:rsid w:val="00C01F9A"/>
    <w:rsid w:val="00C1690C"/>
    <w:rsid w:val="00C16AD8"/>
    <w:rsid w:val="00C230D8"/>
    <w:rsid w:val="00C34379"/>
    <w:rsid w:val="00C34695"/>
    <w:rsid w:val="00C353F7"/>
    <w:rsid w:val="00C45876"/>
    <w:rsid w:val="00C56BFA"/>
    <w:rsid w:val="00C574A4"/>
    <w:rsid w:val="00C80BA3"/>
    <w:rsid w:val="00C87D2C"/>
    <w:rsid w:val="00C90CAE"/>
    <w:rsid w:val="00CA35A2"/>
    <w:rsid w:val="00CA52B1"/>
    <w:rsid w:val="00CB0874"/>
    <w:rsid w:val="00CB511F"/>
    <w:rsid w:val="00CD4D66"/>
    <w:rsid w:val="00CF583B"/>
    <w:rsid w:val="00D204DF"/>
    <w:rsid w:val="00D33B2C"/>
    <w:rsid w:val="00D453B0"/>
    <w:rsid w:val="00D5160B"/>
    <w:rsid w:val="00D5581E"/>
    <w:rsid w:val="00D7122B"/>
    <w:rsid w:val="00D71A39"/>
    <w:rsid w:val="00DB5E55"/>
    <w:rsid w:val="00DC2EA3"/>
    <w:rsid w:val="00DF2B2C"/>
    <w:rsid w:val="00DF6E6E"/>
    <w:rsid w:val="00E2238C"/>
    <w:rsid w:val="00E23748"/>
    <w:rsid w:val="00E2440F"/>
    <w:rsid w:val="00E26518"/>
    <w:rsid w:val="00E47FA5"/>
    <w:rsid w:val="00E8727E"/>
    <w:rsid w:val="00E92497"/>
    <w:rsid w:val="00E9454B"/>
    <w:rsid w:val="00EC0DD5"/>
    <w:rsid w:val="00EE07A7"/>
    <w:rsid w:val="00EF742F"/>
    <w:rsid w:val="00F03D89"/>
    <w:rsid w:val="00F05FB7"/>
    <w:rsid w:val="00F1126F"/>
    <w:rsid w:val="00F13F1E"/>
    <w:rsid w:val="00F34D4A"/>
    <w:rsid w:val="00F65A98"/>
    <w:rsid w:val="00F6751F"/>
    <w:rsid w:val="00F866D5"/>
    <w:rsid w:val="00FA58D1"/>
    <w:rsid w:val="00FB4DA9"/>
    <w:rsid w:val="00FD4468"/>
    <w:rsid w:val="00FE0DC6"/>
    <w:rsid w:val="00FF1E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7A8949"/>
  <w15:chartTrackingRefBased/>
  <w15:docId w15:val="{23C27218-CD6D-4FE6-8622-BD14286B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11F"/>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CB511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CB511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CB511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CB511F"/>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CB511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CB511F"/>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CB511F"/>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6C4BF4"/>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247BD7"/>
    <w:pPr>
      <w:adjustRightInd w:val="0"/>
      <w:snapToGrid w:val="0"/>
      <w:spacing w:line="300" w:lineRule="exact"/>
      <w:jc w:val="center"/>
    </w:pPr>
    <w:rPr>
      <w:rFonts w:ascii="Times New Roman" w:hAnsi="Times New Roman"/>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CB511F"/>
    <w:pPr>
      <w:spacing w:line="260" w:lineRule="atLeast"/>
      <w:jc w:val="both"/>
    </w:pPr>
    <w:rPr>
      <w:rFonts w:ascii="Palatino Linotype" w:hAnsi="Palatino Linotype"/>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B511F"/>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CB511F"/>
    <w:rPr>
      <w:rFonts w:ascii="Palatino Linotype" w:hAnsi="Palatino Linotype"/>
      <w:noProof/>
      <w:color w:val="000000"/>
      <w:szCs w:val="18"/>
    </w:rPr>
  </w:style>
  <w:style w:type="paragraph" w:customStyle="1" w:styleId="MDPIheaderjournallogo">
    <w:name w:val="MDPI_header_journal_logo"/>
    <w:qFormat/>
    <w:rsid w:val="00CB511F"/>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CB511F"/>
    <w:pPr>
      <w:ind w:firstLine="0"/>
    </w:pPr>
  </w:style>
  <w:style w:type="paragraph" w:customStyle="1" w:styleId="MDPI31text">
    <w:name w:val="MDPI_3.1_text"/>
    <w:qFormat/>
    <w:rsid w:val="000720E9"/>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CB511F"/>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CB511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CB511F"/>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9C0C37"/>
    <w:pPr>
      <w:numPr>
        <w:numId w:val="21"/>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9C0C37"/>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CB511F"/>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CB511F"/>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CB511F"/>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637DF6"/>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CB511F"/>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CB511F"/>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CB511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CB511F"/>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CB511F"/>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CB511F"/>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8B4FA4"/>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character" w:styleId="Emphasis">
    <w:name w:val="Emphasis"/>
    <w:uiPriority w:val="20"/>
    <w:qFormat/>
    <w:rsid w:val="00247BD7"/>
    <w:rPr>
      <w:i/>
      <w:iCs/>
    </w:rPr>
  </w:style>
  <w:style w:type="paragraph" w:styleId="BalloonText">
    <w:name w:val="Balloon Text"/>
    <w:basedOn w:val="Normal"/>
    <w:link w:val="BalloonTextChar"/>
    <w:uiPriority w:val="99"/>
    <w:rsid w:val="00CB511F"/>
    <w:rPr>
      <w:rFonts w:cs="Tahoma"/>
      <w:szCs w:val="18"/>
    </w:rPr>
  </w:style>
  <w:style w:type="character" w:customStyle="1" w:styleId="BalloonTextChar">
    <w:name w:val="Balloon Text Char"/>
    <w:link w:val="BalloonText"/>
    <w:uiPriority w:val="99"/>
    <w:rsid w:val="00CB511F"/>
    <w:rPr>
      <w:rFonts w:ascii="Palatino Linotype" w:hAnsi="Palatino Linotype" w:cs="Tahoma"/>
      <w:noProof/>
      <w:color w:val="000000"/>
      <w:szCs w:val="18"/>
    </w:rPr>
  </w:style>
  <w:style w:type="character" w:styleId="LineNumber">
    <w:name w:val="line number"/>
    <w:uiPriority w:val="99"/>
    <w:rsid w:val="00731427"/>
    <w:rPr>
      <w:rFonts w:ascii="Palatino Linotype" w:hAnsi="Palatino Linotype"/>
      <w:sz w:val="16"/>
    </w:rPr>
  </w:style>
  <w:style w:type="table" w:customStyle="1" w:styleId="MDPI41threelinetable">
    <w:name w:val="MDPI_4.1_three_line_table"/>
    <w:basedOn w:val="TableNormal"/>
    <w:uiPriority w:val="99"/>
    <w:rsid w:val="00CB511F"/>
    <w:pPr>
      <w:adjustRightInd w:val="0"/>
      <w:snapToGrid w:val="0"/>
      <w:jc w:val="center"/>
    </w:pPr>
    <w:rPr>
      <w:rFonts w:ascii="Palatino Linotype" w:hAnsi="Palatino Linotype"/>
      <w:color w:val="000000"/>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CB511F"/>
    <w:rPr>
      <w:color w:val="0000FF"/>
      <w:u w:val="single"/>
    </w:rPr>
  </w:style>
  <w:style w:type="character" w:customStyle="1" w:styleId="UnresolvedMention">
    <w:name w:val="Unresolved Mention"/>
    <w:uiPriority w:val="99"/>
    <w:semiHidden/>
    <w:unhideWhenUsed/>
    <w:rsid w:val="00672F7C"/>
    <w:rPr>
      <w:color w:val="605E5C"/>
      <w:shd w:val="clear" w:color="auto" w:fill="E1DFDD"/>
    </w:rPr>
  </w:style>
  <w:style w:type="paragraph" w:styleId="Footer">
    <w:name w:val="footer"/>
    <w:basedOn w:val="Normal"/>
    <w:link w:val="FooterChar"/>
    <w:uiPriority w:val="99"/>
    <w:rsid w:val="00CB511F"/>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CB511F"/>
    <w:rPr>
      <w:rFonts w:ascii="Palatino Linotype" w:hAnsi="Palatino Linotype"/>
      <w:noProof/>
      <w:color w:val="000000"/>
      <w:szCs w:val="18"/>
    </w:rPr>
  </w:style>
  <w:style w:type="table" w:styleId="PlainTable4">
    <w:name w:val="Plain Table 4"/>
    <w:basedOn w:val="TableNormal"/>
    <w:uiPriority w:val="44"/>
    <w:rsid w:val="00E23748"/>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CB511F"/>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CB511F"/>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CB511F"/>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CB511F"/>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CB511F"/>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CB511F"/>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3042DA"/>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CB511F"/>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CB511F"/>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CB511F"/>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CB511F"/>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CB511F"/>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CB511F"/>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CB511F"/>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CB511F"/>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CB511F"/>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CB511F"/>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CB511F"/>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CB511F"/>
    <w:rPr>
      <w:rFonts w:ascii="Palatino Linotype" w:hAnsi="Palatino Linotype"/>
      <w:color w:val="000000"/>
      <w:lang w:val="en-CA" w:eastAsia="en-US"/>
    </w:rPr>
    <w:tblPr>
      <w:tblInd w:w="0" w:type="dxa"/>
      <w:tblCellMar>
        <w:top w:w="0" w:type="dxa"/>
        <w:left w:w="0" w:type="dxa"/>
        <w:bottom w:w="0" w:type="dxa"/>
        <w:right w:w="0" w:type="dxa"/>
      </w:tblCellMar>
    </w:tblPr>
  </w:style>
  <w:style w:type="paragraph" w:customStyle="1" w:styleId="MDPItext">
    <w:name w:val="MDPI_text"/>
    <w:qFormat/>
    <w:rsid w:val="00CB511F"/>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CB511F"/>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CB511F"/>
  </w:style>
  <w:style w:type="paragraph" w:styleId="Bibliography">
    <w:name w:val="Bibliography"/>
    <w:basedOn w:val="Normal"/>
    <w:next w:val="Normal"/>
    <w:uiPriority w:val="37"/>
    <w:semiHidden/>
    <w:unhideWhenUsed/>
    <w:rsid w:val="00CB511F"/>
  </w:style>
  <w:style w:type="paragraph" w:styleId="BodyText">
    <w:name w:val="Body Text"/>
    <w:link w:val="BodyTextChar"/>
    <w:rsid w:val="00CB511F"/>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CB511F"/>
    <w:rPr>
      <w:rFonts w:ascii="Palatino Linotype" w:hAnsi="Palatino Linotype"/>
      <w:color w:val="000000"/>
      <w:sz w:val="24"/>
      <w:lang w:eastAsia="de-DE"/>
    </w:rPr>
  </w:style>
  <w:style w:type="character" w:styleId="CommentReference">
    <w:name w:val="annotation reference"/>
    <w:rsid w:val="00CB511F"/>
    <w:rPr>
      <w:sz w:val="21"/>
      <w:szCs w:val="21"/>
    </w:rPr>
  </w:style>
  <w:style w:type="paragraph" w:styleId="CommentText">
    <w:name w:val="annotation text"/>
    <w:basedOn w:val="Normal"/>
    <w:link w:val="CommentTextChar"/>
    <w:rsid w:val="00CB511F"/>
  </w:style>
  <w:style w:type="character" w:customStyle="1" w:styleId="CommentTextChar">
    <w:name w:val="Comment Text Char"/>
    <w:link w:val="CommentText"/>
    <w:rsid w:val="00CB511F"/>
    <w:rPr>
      <w:rFonts w:ascii="Palatino Linotype" w:hAnsi="Palatino Linotype"/>
      <w:noProof/>
      <w:color w:val="000000"/>
    </w:rPr>
  </w:style>
  <w:style w:type="paragraph" w:styleId="CommentSubject">
    <w:name w:val="annotation subject"/>
    <w:basedOn w:val="CommentText"/>
    <w:next w:val="CommentText"/>
    <w:link w:val="CommentSubjectChar"/>
    <w:rsid w:val="00CB511F"/>
    <w:rPr>
      <w:b/>
      <w:bCs/>
    </w:rPr>
  </w:style>
  <w:style w:type="character" w:customStyle="1" w:styleId="CommentSubjectChar">
    <w:name w:val="Comment Subject Char"/>
    <w:link w:val="CommentSubject"/>
    <w:rsid w:val="00CB511F"/>
    <w:rPr>
      <w:rFonts w:ascii="Palatino Linotype" w:hAnsi="Palatino Linotype"/>
      <w:b/>
      <w:bCs/>
      <w:noProof/>
      <w:color w:val="000000"/>
    </w:rPr>
  </w:style>
  <w:style w:type="character" w:styleId="EndnoteReference">
    <w:name w:val="endnote reference"/>
    <w:rsid w:val="00CB511F"/>
    <w:rPr>
      <w:vertAlign w:val="superscript"/>
    </w:rPr>
  </w:style>
  <w:style w:type="paragraph" w:styleId="EndnoteText">
    <w:name w:val="endnote text"/>
    <w:basedOn w:val="Normal"/>
    <w:link w:val="EndnoteTextChar"/>
    <w:semiHidden/>
    <w:unhideWhenUsed/>
    <w:rsid w:val="00CB511F"/>
    <w:pPr>
      <w:spacing w:line="240" w:lineRule="auto"/>
    </w:pPr>
  </w:style>
  <w:style w:type="character" w:customStyle="1" w:styleId="EndnoteTextChar">
    <w:name w:val="Endnote Text Char"/>
    <w:link w:val="EndnoteText"/>
    <w:semiHidden/>
    <w:rsid w:val="00CB511F"/>
    <w:rPr>
      <w:rFonts w:ascii="Palatino Linotype" w:hAnsi="Palatino Linotype"/>
      <w:noProof/>
      <w:color w:val="000000"/>
    </w:rPr>
  </w:style>
  <w:style w:type="character" w:styleId="FollowedHyperlink">
    <w:name w:val="FollowedHyperlink"/>
    <w:rsid w:val="00CB511F"/>
    <w:rPr>
      <w:color w:val="954F72"/>
      <w:u w:val="single"/>
    </w:rPr>
  </w:style>
  <w:style w:type="paragraph" w:styleId="FootnoteText">
    <w:name w:val="footnote text"/>
    <w:basedOn w:val="Normal"/>
    <w:link w:val="FootnoteTextChar"/>
    <w:semiHidden/>
    <w:unhideWhenUsed/>
    <w:rsid w:val="00CB511F"/>
    <w:pPr>
      <w:spacing w:line="240" w:lineRule="auto"/>
    </w:pPr>
  </w:style>
  <w:style w:type="character" w:customStyle="1" w:styleId="FootnoteTextChar">
    <w:name w:val="Footnote Text Char"/>
    <w:link w:val="FootnoteText"/>
    <w:semiHidden/>
    <w:rsid w:val="00CB511F"/>
    <w:rPr>
      <w:rFonts w:ascii="Palatino Linotype" w:hAnsi="Palatino Linotype"/>
      <w:noProof/>
      <w:color w:val="000000"/>
    </w:rPr>
  </w:style>
  <w:style w:type="paragraph" w:styleId="NormalWeb">
    <w:name w:val="Normal (Web)"/>
    <w:basedOn w:val="Normal"/>
    <w:uiPriority w:val="99"/>
    <w:rsid w:val="00CB511F"/>
    <w:rPr>
      <w:szCs w:val="24"/>
    </w:rPr>
  </w:style>
  <w:style w:type="paragraph" w:customStyle="1" w:styleId="MsoFootnoteText0">
    <w:name w:val="MsoFootnoteText"/>
    <w:basedOn w:val="NormalWeb"/>
    <w:qFormat/>
    <w:rsid w:val="00CB511F"/>
    <w:rPr>
      <w:rFonts w:ascii="Times New Roman" w:hAnsi="Times New Roman"/>
    </w:rPr>
  </w:style>
  <w:style w:type="character" w:styleId="PageNumber">
    <w:name w:val="page number"/>
    <w:rsid w:val="00CB511F"/>
  </w:style>
  <w:style w:type="character" w:styleId="PlaceholderText">
    <w:name w:val="Placeholder Text"/>
    <w:uiPriority w:val="99"/>
    <w:semiHidden/>
    <w:rsid w:val="00CB511F"/>
    <w:rPr>
      <w:color w:val="808080"/>
    </w:rPr>
  </w:style>
  <w:style w:type="paragraph" w:customStyle="1" w:styleId="MDPI71FootNotes">
    <w:name w:val="MDPI_7.1_FootNotes"/>
    <w:qFormat/>
    <w:rsid w:val="00E8727E"/>
    <w:pPr>
      <w:numPr>
        <w:numId w:val="20"/>
      </w:numPr>
      <w:adjustRightInd w:val="0"/>
      <w:snapToGrid w:val="0"/>
      <w:spacing w:line="228" w:lineRule="auto"/>
    </w:pPr>
    <w:rPr>
      <w:rFonts w:ascii="Palatino Linotype" w:eastAsiaTheme="minorEastAsia" w:hAnsi="Palatino Linotype"/>
      <w:noProof/>
      <w:color w:val="000000"/>
      <w:sz w:val="18"/>
    </w:rPr>
  </w:style>
  <w:style w:type="paragraph" w:styleId="ListParagraph">
    <w:name w:val="List Paragraph"/>
    <w:basedOn w:val="Normal"/>
    <w:uiPriority w:val="34"/>
    <w:qFormat/>
    <w:rsid w:val="006C4BF4"/>
    <w:pPr>
      <w:spacing w:after="160" w:line="259" w:lineRule="auto"/>
      <w:ind w:left="720"/>
      <w:contextualSpacing/>
      <w:jc w:val="left"/>
    </w:pPr>
    <w:rPr>
      <w:rFonts w:ascii="Calibri" w:eastAsia="Calibri" w:hAnsi="Calibri"/>
      <w:noProof w:val="0"/>
      <w:color w:val="auto"/>
      <w:sz w:val="22"/>
      <w:szCs w:val="22"/>
      <w:lang w:eastAsia="en-US"/>
    </w:rPr>
  </w:style>
  <w:style w:type="paragraph" w:customStyle="1" w:styleId="Default">
    <w:name w:val="Default"/>
    <w:rsid w:val="008B4FA4"/>
    <w:pPr>
      <w:autoSpaceDE w:val="0"/>
      <w:autoSpaceDN w:val="0"/>
      <w:adjustRightInd w:val="0"/>
    </w:pPr>
    <w:rPr>
      <w:rFonts w:ascii="Times New Roman" w:eastAsia="Calibri" w:hAnsi="Times New Roman"/>
      <w:color w:val="000000"/>
      <w:sz w:val="24"/>
      <w:szCs w:val="24"/>
      <w:lang w:eastAsia="en-US"/>
    </w:rPr>
  </w:style>
  <w:style w:type="character" w:customStyle="1" w:styleId="ref-journal">
    <w:name w:val="ref-journal"/>
    <w:rsid w:val="008B4FA4"/>
  </w:style>
  <w:style w:type="character" w:customStyle="1" w:styleId="ref-vol">
    <w:name w:val="ref-vol"/>
    <w:rsid w:val="008B4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djan\Downloads\brainsci-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B9834-A3CB-45F4-A52B-D36F5CDE9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brainsci-template</Template>
  <TotalTime>1</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Srdjan</cp:lastModifiedBy>
  <cp:revision>2</cp:revision>
  <cp:lastPrinted>2023-08-31T09:52:00Z</cp:lastPrinted>
  <dcterms:created xsi:type="dcterms:W3CDTF">2023-11-04T08:21:00Z</dcterms:created>
  <dcterms:modified xsi:type="dcterms:W3CDTF">2023-11-04T08:21:00Z</dcterms:modified>
</cp:coreProperties>
</file>