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BC496" w14:textId="77777777" w:rsidR="00077C88" w:rsidRDefault="00077C88" w:rsidP="00077C8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EBE">
        <w:rPr>
          <w:rFonts w:ascii="Times New Roman" w:hAnsi="Times New Roman" w:cs="Times New Roman"/>
          <w:b/>
          <w:bCs/>
          <w:sz w:val="24"/>
          <w:szCs w:val="24"/>
        </w:rPr>
        <w:t>Effect of Mobile-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A64EBE">
        <w:rPr>
          <w:rFonts w:ascii="Times New Roman" w:hAnsi="Times New Roman" w:cs="Times New Roman"/>
          <w:b/>
          <w:bCs/>
          <w:sz w:val="24"/>
          <w:szCs w:val="24"/>
        </w:rPr>
        <w:t>ased Self-Management Application on Stroke Survivors: A Triple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64EBE">
        <w:rPr>
          <w:rFonts w:ascii="Times New Roman" w:hAnsi="Times New Roman" w:cs="Times New Roman"/>
          <w:b/>
          <w:bCs/>
          <w:sz w:val="24"/>
          <w:szCs w:val="24"/>
        </w:rPr>
        <w:t>Blinded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EBE">
        <w:rPr>
          <w:rFonts w:ascii="Times New Roman" w:hAnsi="Times New Roman" w:cs="Times New Roman"/>
          <w:b/>
          <w:bCs/>
          <w:sz w:val="24"/>
          <w:szCs w:val="24"/>
        </w:rPr>
        <w:t>Rand</w:t>
      </w:r>
      <w:bookmarkStart w:id="0" w:name="_GoBack"/>
      <w:bookmarkEnd w:id="0"/>
      <w:r w:rsidRPr="00A64EBE">
        <w:rPr>
          <w:rFonts w:ascii="Times New Roman" w:hAnsi="Times New Roman" w:cs="Times New Roman"/>
          <w:b/>
          <w:bCs/>
          <w:sz w:val="24"/>
          <w:szCs w:val="24"/>
        </w:rPr>
        <w:t>omized Controlled Trial</w:t>
      </w:r>
    </w:p>
    <w:p w14:paraId="22C95D09" w14:textId="2FB9BFB1" w:rsidR="00077C88" w:rsidRPr="00961DB4" w:rsidRDefault="00077C88" w:rsidP="00077C8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961DB4">
        <w:rPr>
          <w:rFonts w:ascii="Times New Roman" w:hAnsi="Times New Roman" w:cs="Times New Roman"/>
          <w:sz w:val="24"/>
          <w:szCs w:val="24"/>
        </w:rPr>
        <w:t>Mehrdad</w:t>
      </w:r>
      <w:proofErr w:type="spellEnd"/>
      <w:r w:rsidRPr="00961DB4">
        <w:rPr>
          <w:rFonts w:ascii="Times New Roman" w:hAnsi="Times New Roman" w:cs="Times New Roman"/>
          <w:sz w:val="24"/>
          <w:szCs w:val="24"/>
        </w:rPr>
        <w:t xml:space="preserve"> Farzandipour</w:t>
      </w:r>
      <w:r w:rsidRPr="00961D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1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DB4">
        <w:rPr>
          <w:rFonts w:ascii="Times New Roman" w:hAnsi="Times New Roman" w:cs="Times New Roman"/>
          <w:sz w:val="24"/>
          <w:szCs w:val="24"/>
        </w:rPr>
        <w:t>Seyed</w:t>
      </w:r>
      <w:proofErr w:type="spellEnd"/>
      <w:r w:rsidRPr="00961DB4">
        <w:rPr>
          <w:rFonts w:ascii="Times New Roman" w:hAnsi="Times New Roman" w:cs="Times New Roman"/>
          <w:sz w:val="24"/>
          <w:szCs w:val="24"/>
        </w:rPr>
        <w:t xml:space="preserve"> Ali Masoud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61DB4">
        <w:rPr>
          <w:rFonts w:ascii="Times New Roman" w:hAnsi="Times New Roman" w:cs="Times New Roman"/>
          <w:sz w:val="24"/>
          <w:szCs w:val="24"/>
        </w:rPr>
        <w:t>, Ehsan Nabovati</w:t>
      </w:r>
      <w:r w:rsidRPr="00961D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1DB4">
        <w:rPr>
          <w:rFonts w:ascii="Times New Roman" w:hAnsi="Times New Roman" w:cs="Times New Roman"/>
          <w:sz w:val="24"/>
          <w:szCs w:val="24"/>
        </w:rPr>
        <w:t>, Hossein Akbari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61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DB4">
        <w:rPr>
          <w:rFonts w:ascii="Times New Roman" w:hAnsi="Times New Roman" w:cs="Times New Roman"/>
          <w:sz w:val="24"/>
          <w:szCs w:val="24"/>
        </w:rPr>
        <w:t>Hamidreza</w:t>
      </w:r>
      <w:proofErr w:type="spellEnd"/>
      <w:r w:rsidRPr="00961DB4">
        <w:rPr>
          <w:rFonts w:ascii="Times New Roman" w:hAnsi="Times New Roman" w:cs="Times New Roman"/>
          <w:sz w:val="24"/>
          <w:szCs w:val="24"/>
        </w:rPr>
        <w:t xml:space="preserve"> Tadayon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1DB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961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DB4">
        <w:rPr>
          <w:rFonts w:ascii="Times New Roman" w:hAnsi="Times New Roman" w:cs="Times New Roman"/>
          <w:sz w:val="24"/>
          <w:szCs w:val="24"/>
        </w:rPr>
        <w:t>Vahid</w:t>
      </w:r>
      <w:proofErr w:type="spellEnd"/>
      <w:r w:rsidRPr="00961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DB4">
        <w:rPr>
          <w:rFonts w:ascii="Times New Roman" w:hAnsi="Times New Roman" w:cs="Times New Roman"/>
          <w:sz w:val="24"/>
          <w:szCs w:val="24"/>
        </w:rPr>
        <w:t>Dehghani</w:t>
      </w:r>
      <w:proofErr w:type="spellEnd"/>
      <w:r w:rsidRPr="00961DB4">
        <w:rPr>
          <w:rFonts w:ascii="Times New Roman" w:hAnsi="Times New Roman" w:cs="Times New Roman"/>
          <w:sz w:val="24"/>
          <w:szCs w:val="24"/>
        </w:rPr>
        <w:t xml:space="preserve"> Mobarake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AD65428" w14:textId="77777777" w:rsidR="00077C88" w:rsidRDefault="00077C88" w:rsidP="00077C88">
      <w:pPr>
        <w:pStyle w:val="ListParagraph"/>
        <w:numPr>
          <w:ilvl w:val="0"/>
          <w:numId w:val="2"/>
        </w:numPr>
        <w:spacing w:after="160" w:line="480" w:lineRule="auto"/>
        <w:rPr>
          <w:sz w:val="24"/>
          <w:szCs w:val="24"/>
        </w:rPr>
      </w:pPr>
      <w:r w:rsidRPr="00961DB4">
        <w:rPr>
          <w:sz w:val="24"/>
          <w:szCs w:val="24"/>
        </w:rPr>
        <w:t xml:space="preserve">Health Information Management Research </w:t>
      </w:r>
      <w:proofErr w:type="spellStart"/>
      <w:r w:rsidRPr="00961DB4">
        <w:rPr>
          <w:sz w:val="24"/>
          <w:szCs w:val="24"/>
        </w:rPr>
        <w:t>Center</w:t>
      </w:r>
      <w:proofErr w:type="spellEnd"/>
      <w:r w:rsidRPr="00961DB4">
        <w:rPr>
          <w:sz w:val="24"/>
          <w:szCs w:val="24"/>
        </w:rPr>
        <w:t>, Kashan University of Medical Sciences, Kashan, Iran.</w:t>
      </w:r>
    </w:p>
    <w:p w14:paraId="3B676BF5" w14:textId="77777777" w:rsidR="00077C88" w:rsidRPr="00961DB4" w:rsidRDefault="00077C88" w:rsidP="00077C88">
      <w:pPr>
        <w:pStyle w:val="ListParagraph"/>
        <w:numPr>
          <w:ilvl w:val="0"/>
          <w:numId w:val="2"/>
        </w:numPr>
        <w:spacing w:after="16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Department of Health Information Technology, </w:t>
      </w:r>
      <w:proofErr w:type="spellStart"/>
      <w:r>
        <w:rPr>
          <w:sz w:val="24"/>
          <w:szCs w:val="24"/>
        </w:rPr>
        <w:t>Neyshabur</w:t>
      </w:r>
      <w:proofErr w:type="spellEnd"/>
      <w:r>
        <w:rPr>
          <w:sz w:val="24"/>
          <w:szCs w:val="24"/>
        </w:rPr>
        <w:t xml:space="preserve"> University of Medical Sciences, </w:t>
      </w:r>
      <w:proofErr w:type="spellStart"/>
      <w:r>
        <w:rPr>
          <w:sz w:val="24"/>
          <w:szCs w:val="24"/>
        </w:rPr>
        <w:t>Neyshabur</w:t>
      </w:r>
      <w:proofErr w:type="spellEnd"/>
      <w:r>
        <w:rPr>
          <w:sz w:val="24"/>
          <w:szCs w:val="24"/>
        </w:rPr>
        <w:t>, Iran.</w:t>
      </w:r>
    </w:p>
    <w:p w14:paraId="09A55F5D" w14:textId="77777777" w:rsidR="00077C88" w:rsidRPr="00961DB4" w:rsidRDefault="00077C88" w:rsidP="00077C88">
      <w:pPr>
        <w:pStyle w:val="ListParagraph"/>
        <w:numPr>
          <w:ilvl w:val="0"/>
          <w:numId w:val="2"/>
        </w:numPr>
        <w:spacing w:after="160" w:line="480" w:lineRule="auto"/>
        <w:rPr>
          <w:sz w:val="24"/>
          <w:szCs w:val="24"/>
        </w:rPr>
      </w:pPr>
      <w:r w:rsidRPr="00961DB4">
        <w:rPr>
          <w:sz w:val="24"/>
          <w:szCs w:val="24"/>
        </w:rPr>
        <w:t>Department of Neurology, Kashan University of Medical Sciences, Kashan, Iran.</w:t>
      </w:r>
    </w:p>
    <w:p w14:paraId="28481F98" w14:textId="77777777" w:rsidR="00077C88" w:rsidRPr="00961DB4" w:rsidRDefault="00077C88" w:rsidP="00077C88">
      <w:pPr>
        <w:pStyle w:val="ListParagraph"/>
        <w:numPr>
          <w:ilvl w:val="0"/>
          <w:numId w:val="2"/>
        </w:numPr>
        <w:spacing w:after="160" w:line="480" w:lineRule="auto"/>
        <w:rPr>
          <w:sz w:val="24"/>
          <w:szCs w:val="24"/>
        </w:rPr>
      </w:pPr>
      <w:r w:rsidRPr="00961DB4">
        <w:rPr>
          <w:sz w:val="24"/>
          <w:szCs w:val="24"/>
        </w:rPr>
        <w:t>Department of Biostatistics, Kashan University of Medical Sciences, Kashan, Iran.</w:t>
      </w:r>
    </w:p>
    <w:p w14:paraId="2C90FA65" w14:textId="198A5472" w:rsidR="007A43F7" w:rsidRDefault="007A43F7" w:rsidP="00BE1EA9">
      <w:pPr>
        <w:jc w:val="center"/>
        <w:rPr>
          <w:b/>
          <w:bCs/>
          <w:sz w:val="24"/>
          <w:szCs w:val="24"/>
        </w:rPr>
      </w:pPr>
    </w:p>
    <w:p w14:paraId="78F5A0F7" w14:textId="022D2489" w:rsidR="007A43F7" w:rsidRDefault="007A43F7" w:rsidP="00BE1EA9">
      <w:pPr>
        <w:jc w:val="center"/>
        <w:rPr>
          <w:b/>
          <w:bCs/>
          <w:sz w:val="24"/>
          <w:szCs w:val="24"/>
        </w:rPr>
      </w:pPr>
    </w:p>
    <w:p w14:paraId="18DF588A" w14:textId="242C48AB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Presenter Name:</w:t>
      </w:r>
      <w:r w:rsidR="00077C88">
        <w:rPr>
          <w:b/>
          <w:bCs/>
          <w:sz w:val="24"/>
          <w:szCs w:val="24"/>
        </w:rPr>
        <w:t xml:space="preserve"> </w:t>
      </w:r>
      <w:proofErr w:type="spellStart"/>
      <w:r w:rsidR="00077C88">
        <w:rPr>
          <w:b/>
          <w:bCs/>
          <w:sz w:val="24"/>
          <w:szCs w:val="24"/>
        </w:rPr>
        <w:t>Hamidreza</w:t>
      </w:r>
      <w:proofErr w:type="spellEnd"/>
      <w:r w:rsidR="00077C88">
        <w:rPr>
          <w:b/>
          <w:bCs/>
          <w:sz w:val="24"/>
          <w:szCs w:val="24"/>
        </w:rPr>
        <w:t xml:space="preserve"> Tadayon</w:t>
      </w:r>
    </w:p>
    <w:p w14:paraId="48E7A3E6" w14:textId="51EC9FDD" w:rsidR="007A43F7" w:rsidRDefault="007A43F7" w:rsidP="00077C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Abstract: </w:t>
      </w:r>
    </w:p>
    <w:p w14:paraId="2462E7DE" w14:textId="77777777" w:rsidR="00077C88" w:rsidRPr="00A64EBE" w:rsidRDefault="00077C88" w:rsidP="00077C8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EBE">
        <w:rPr>
          <w:rFonts w:ascii="Times New Roman" w:hAnsi="Times New Roman" w:cs="Times New Roman"/>
          <w:b/>
          <w:bCs/>
          <w:sz w:val="24"/>
          <w:szCs w:val="24"/>
        </w:rPr>
        <w:t xml:space="preserve">Background: </w:t>
      </w:r>
      <w:r w:rsidRPr="00A64EBE">
        <w:rPr>
          <w:rFonts w:ascii="Times New Roman" w:hAnsi="Times New Roman" w:cs="Times New Roman"/>
          <w:sz w:val="24"/>
          <w:szCs w:val="24"/>
        </w:rPr>
        <w:t xml:space="preserve">Stroke is the second cause of death and the </w:t>
      </w:r>
      <w:r>
        <w:rPr>
          <w:rFonts w:ascii="Times New Roman" w:hAnsi="Times New Roman" w:cs="Times New Roman"/>
          <w:sz w:val="24"/>
          <w:szCs w:val="24"/>
        </w:rPr>
        <w:t>leading</w:t>
      </w:r>
      <w:r w:rsidRPr="00A64EBE">
        <w:rPr>
          <w:rFonts w:ascii="Times New Roman" w:hAnsi="Times New Roman" w:cs="Times New Roman"/>
          <w:sz w:val="24"/>
          <w:szCs w:val="24"/>
        </w:rPr>
        <w:t xml:space="preserve"> cause of disability </w:t>
      </w:r>
      <w:r>
        <w:rPr>
          <w:rFonts w:ascii="Times New Roman" w:hAnsi="Times New Roman" w:cs="Times New Roman"/>
          <w:sz w:val="24"/>
          <w:szCs w:val="24"/>
        </w:rPr>
        <w:t>worldwide</w:t>
      </w:r>
      <w:r w:rsidRPr="00A64EBE">
        <w:rPr>
          <w:rFonts w:ascii="Times New Roman" w:hAnsi="Times New Roman" w:cs="Times New Roman"/>
          <w:sz w:val="24"/>
          <w:szCs w:val="24"/>
        </w:rPr>
        <w:t>. Self-care applications can potentially improve some patient outcomes. T</w:t>
      </w:r>
      <w:r>
        <w:rPr>
          <w:rFonts w:ascii="Times New Roman" w:hAnsi="Times New Roman" w:cs="Times New Roman"/>
          <w:sz w:val="24"/>
          <w:szCs w:val="24"/>
        </w:rPr>
        <w:t>he aim of t</w:t>
      </w:r>
      <w:r w:rsidRPr="00A64EBE">
        <w:rPr>
          <w:rFonts w:ascii="Times New Roman" w:hAnsi="Times New Roman" w:cs="Times New Roman"/>
          <w:sz w:val="24"/>
          <w:szCs w:val="24"/>
        </w:rPr>
        <w:t xml:space="preserve">his study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A64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evaluate</w:t>
      </w:r>
      <w:r w:rsidRPr="00A64EBE">
        <w:rPr>
          <w:rFonts w:ascii="Times New Roman" w:hAnsi="Times New Roman" w:cs="Times New Roman"/>
          <w:sz w:val="24"/>
          <w:szCs w:val="24"/>
        </w:rPr>
        <w:t xml:space="preserve"> the impact 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4EBE">
        <w:rPr>
          <w:rFonts w:ascii="Times New Roman" w:hAnsi="Times New Roman" w:cs="Times New Roman"/>
          <w:sz w:val="24"/>
          <w:szCs w:val="24"/>
        </w:rPr>
        <w:t xml:space="preserve"> stroke self-care app</w:t>
      </w:r>
      <w:r>
        <w:rPr>
          <w:rFonts w:ascii="Times New Roman" w:hAnsi="Times New Roman" w:cs="Times New Roman"/>
          <w:sz w:val="24"/>
          <w:szCs w:val="24"/>
        </w:rPr>
        <w:t>lication</w:t>
      </w:r>
      <w:r w:rsidRPr="00A64EBE">
        <w:rPr>
          <w:rFonts w:ascii="Times New Roman" w:hAnsi="Times New Roman" w:cs="Times New Roman"/>
          <w:sz w:val="24"/>
          <w:szCs w:val="24"/>
        </w:rPr>
        <w:t xml:space="preserve"> on some patient outcomes.</w:t>
      </w:r>
    </w:p>
    <w:p w14:paraId="0165E933" w14:textId="77777777" w:rsidR="00077C88" w:rsidRPr="00A64EBE" w:rsidRDefault="00077C88" w:rsidP="00077C8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BE">
        <w:rPr>
          <w:rFonts w:ascii="Times New Roman" w:hAnsi="Times New Roman" w:cs="Times New Roman"/>
          <w:b/>
          <w:bCs/>
          <w:sz w:val="24"/>
          <w:szCs w:val="24"/>
        </w:rPr>
        <w:t>Methods:</w:t>
      </w:r>
      <w:r w:rsidRPr="00A64EBE">
        <w:rPr>
          <w:rFonts w:ascii="Times New Roman" w:hAnsi="Times New Roman" w:cs="Times New Roman"/>
          <w:sz w:val="24"/>
          <w:szCs w:val="24"/>
        </w:rPr>
        <w:t xml:space="preserve"> This study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A64EBE">
        <w:rPr>
          <w:rFonts w:ascii="Times New Roman" w:hAnsi="Times New Roman" w:cs="Times New Roman"/>
          <w:sz w:val="24"/>
          <w:szCs w:val="24"/>
        </w:rPr>
        <w:t xml:space="preserve"> a randomized controlled trial (RCT). The </w:t>
      </w:r>
      <w:r>
        <w:rPr>
          <w:rFonts w:ascii="Times New Roman" w:hAnsi="Times New Roman" w:cs="Times New Roman"/>
          <w:sz w:val="24"/>
          <w:szCs w:val="24"/>
        </w:rPr>
        <w:t>statistical</w:t>
      </w:r>
      <w:r w:rsidRPr="00A64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population</w:t>
      </w:r>
      <w:r w:rsidRPr="00A64EBE">
        <w:rPr>
          <w:rFonts w:ascii="Times New Roman" w:hAnsi="Times New Roman" w:cs="Times New Roman"/>
          <w:sz w:val="24"/>
          <w:szCs w:val="24"/>
        </w:rPr>
        <w:t xml:space="preserve"> consisted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A64EBE">
        <w:rPr>
          <w:rFonts w:ascii="Times New Roman" w:hAnsi="Times New Roman" w:cs="Times New Roman"/>
          <w:sz w:val="24"/>
          <w:szCs w:val="24"/>
        </w:rPr>
        <w:t>patients with recent stroke discharged from one of the hospitals in Kashan</w:t>
      </w:r>
      <w:r>
        <w:rPr>
          <w:rFonts w:ascii="Times New Roman" w:hAnsi="Times New Roman" w:cs="Times New Roman"/>
          <w:sz w:val="24"/>
          <w:szCs w:val="24"/>
        </w:rPr>
        <w:t>, Iran</w:t>
      </w:r>
      <w:r w:rsidRPr="00A64EBE">
        <w:rPr>
          <w:rFonts w:ascii="Times New Roman" w:hAnsi="Times New Roman" w:cs="Times New Roman"/>
          <w:sz w:val="24"/>
          <w:szCs w:val="24"/>
        </w:rPr>
        <w:t xml:space="preserve">. The sample size was 30 </w:t>
      </w:r>
      <w:r>
        <w:rPr>
          <w:rFonts w:ascii="Times New Roman" w:hAnsi="Times New Roman" w:cs="Times New Roman"/>
          <w:sz w:val="24"/>
          <w:szCs w:val="24"/>
        </w:rPr>
        <w:t>in the intervention group and 30</w:t>
      </w:r>
      <w:r w:rsidRPr="00A64EBE">
        <w:rPr>
          <w:rFonts w:ascii="Times New Roman" w:hAnsi="Times New Roman" w:cs="Times New Roman"/>
          <w:sz w:val="24"/>
          <w:szCs w:val="24"/>
        </w:rPr>
        <w:t xml:space="preserve"> in the control group. </w:t>
      </w:r>
      <w:r>
        <w:rPr>
          <w:rFonts w:ascii="Times New Roman" w:hAnsi="Times New Roman" w:cs="Times New Roman"/>
          <w:sz w:val="24"/>
          <w:szCs w:val="24"/>
        </w:rPr>
        <w:t>In addition to the usual care, patients in the intervention group</w:t>
      </w:r>
      <w:r w:rsidRPr="00A64EBE">
        <w:rPr>
          <w:rFonts w:ascii="Times New Roman" w:hAnsi="Times New Roman" w:cs="Times New Roman"/>
          <w:sz w:val="24"/>
          <w:szCs w:val="24"/>
        </w:rPr>
        <w:t xml:space="preserve"> used a self-care application for </w:t>
      </w:r>
      <w:r>
        <w:rPr>
          <w:rFonts w:ascii="Times New Roman" w:hAnsi="Times New Roman" w:cs="Times New Roman"/>
          <w:sz w:val="24"/>
          <w:szCs w:val="24"/>
        </w:rPr>
        <w:t>two</w:t>
      </w:r>
      <w:r w:rsidRPr="00A64EBE">
        <w:rPr>
          <w:rFonts w:ascii="Times New Roman" w:hAnsi="Times New Roman" w:cs="Times New Roman"/>
          <w:sz w:val="24"/>
          <w:szCs w:val="24"/>
        </w:rPr>
        <w:t xml:space="preserve"> months. The </w:t>
      </w:r>
      <w:r>
        <w:rPr>
          <w:rFonts w:ascii="Times New Roman" w:hAnsi="Times New Roman" w:cs="Times New Roman"/>
          <w:sz w:val="24"/>
          <w:szCs w:val="24"/>
        </w:rPr>
        <w:t>targeted</w:t>
      </w:r>
      <w:r w:rsidRPr="00A64EBE">
        <w:rPr>
          <w:rFonts w:ascii="Times New Roman" w:hAnsi="Times New Roman" w:cs="Times New Roman"/>
          <w:sz w:val="24"/>
          <w:szCs w:val="24"/>
        </w:rPr>
        <w:t xml:space="preserve"> outcomes were measured using </w:t>
      </w: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A64EBE">
        <w:rPr>
          <w:rFonts w:ascii="Times New Roman" w:hAnsi="Times New Roman" w:cs="Times New Roman"/>
          <w:sz w:val="24"/>
          <w:szCs w:val="24"/>
        </w:rPr>
        <w:t>questionnaires</w:t>
      </w:r>
      <w:r>
        <w:rPr>
          <w:rFonts w:ascii="Times New Roman" w:hAnsi="Times New Roman" w:cs="Times New Roman"/>
          <w:sz w:val="24"/>
          <w:szCs w:val="24"/>
        </w:rPr>
        <w:t xml:space="preserve">: The </w:t>
      </w:r>
      <w:r w:rsidRPr="00A64EBE">
        <w:rPr>
          <w:rFonts w:ascii="Times New Roman" w:hAnsi="Times New Roman" w:cs="Times New Roman"/>
          <w:sz w:val="24"/>
          <w:szCs w:val="24"/>
        </w:rPr>
        <w:t xml:space="preserve">National Institute of Health Stroke Scale (NIHSS), </w:t>
      </w:r>
      <w:proofErr w:type="spellStart"/>
      <w:r w:rsidRPr="00A64EBE"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 w:rsidRPr="00A64EBE">
        <w:rPr>
          <w:rFonts w:ascii="Times New Roman" w:hAnsi="Times New Roman" w:cs="Times New Roman"/>
          <w:sz w:val="24"/>
          <w:szCs w:val="24"/>
        </w:rPr>
        <w:t xml:space="preserve"> Index (BI), Beck Depression Inventory (BDI-II), EuroQol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4E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EBE">
        <w:rPr>
          <w:rFonts w:ascii="Times New Roman" w:hAnsi="Times New Roman" w:cs="Times New Roman"/>
          <w:sz w:val="24"/>
          <w:szCs w:val="24"/>
        </w:rPr>
        <w:t xml:space="preserve">Dimension (EQ-5d), </w:t>
      </w:r>
      <w:proofErr w:type="spellStart"/>
      <w:r w:rsidRPr="00A64EBE">
        <w:rPr>
          <w:rFonts w:ascii="Times New Roman" w:hAnsi="Times New Roman" w:cs="Times New Roman"/>
          <w:sz w:val="24"/>
          <w:szCs w:val="24"/>
        </w:rPr>
        <w:t>Morisky</w:t>
      </w:r>
      <w:proofErr w:type="spellEnd"/>
      <w:r w:rsidRPr="00A64EBE">
        <w:rPr>
          <w:rFonts w:ascii="Times New Roman" w:hAnsi="Times New Roman" w:cs="Times New Roman"/>
          <w:sz w:val="24"/>
          <w:szCs w:val="24"/>
        </w:rPr>
        <w:t xml:space="preserve"> Medication Adherence (MMAS-8), Stroke Self-</w:t>
      </w:r>
      <w:r w:rsidRPr="00A64EBE">
        <w:rPr>
          <w:rFonts w:ascii="Times New Roman" w:hAnsi="Times New Roman" w:cs="Times New Roman"/>
          <w:sz w:val="24"/>
          <w:szCs w:val="24"/>
        </w:rPr>
        <w:lastRenderedPageBreak/>
        <w:t xml:space="preserve">Efficacy Questionnaire (SSEQ), Patient Satisfaction Questionnaire (PSQ) and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64EBE">
        <w:rPr>
          <w:rFonts w:ascii="Times New Roman" w:hAnsi="Times New Roman" w:cs="Times New Roman"/>
          <w:sz w:val="24"/>
          <w:szCs w:val="24"/>
        </w:rPr>
        <w:t>complication checklist</w:t>
      </w:r>
      <w:r>
        <w:rPr>
          <w:rFonts w:ascii="Times New Roman" w:hAnsi="Times New Roman" w:cs="Times New Roman"/>
          <w:sz w:val="24"/>
          <w:szCs w:val="24"/>
        </w:rPr>
        <w:t xml:space="preserve">. The scales were administered </w:t>
      </w:r>
      <w:r w:rsidRPr="00A64EBE">
        <w:rPr>
          <w:rFonts w:ascii="Times New Roman" w:hAnsi="Times New Roman" w:cs="Times New Roman"/>
          <w:sz w:val="24"/>
          <w:szCs w:val="24"/>
        </w:rPr>
        <w:t>in three periods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64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pre-</w:t>
      </w:r>
      <w:r w:rsidRPr="00A64EBE">
        <w:rPr>
          <w:rFonts w:ascii="Times New Roman" w:hAnsi="Times New Roman" w:cs="Times New Roman"/>
          <w:sz w:val="24"/>
          <w:szCs w:val="24"/>
        </w:rPr>
        <w:t xml:space="preserve">intervention, </w:t>
      </w:r>
      <w:r>
        <w:rPr>
          <w:rFonts w:ascii="Times New Roman" w:hAnsi="Times New Roman" w:cs="Times New Roman"/>
          <w:sz w:val="24"/>
          <w:szCs w:val="24"/>
        </w:rPr>
        <w:t>post-</w:t>
      </w:r>
      <w:r w:rsidRPr="00A64EBE">
        <w:rPr>
          <w:rFonts w:ascii="Times New Roman" w:hAnsi="Times New Roman" w:cs="Times New Roman"/>
          <w:sz w:val="24"/>
          <w:szCs w:val="24"/>
        </w:rPr>
        <w:t>intervention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4EBE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64EBE">
        <w:rPr>
          <w:rFonts w:ascii="Times New Roman" w:hAnsi="Times New Roman" w:cs="Times New Roman"/>
          <w:sz w:val="24"/>
          <w:szCs w:val="24"/>
        </w:rPr>
        <w:t xml:space="preserve">three-month follow-up. </w:t>
      </w:r>
      <w:r>
        <w:rPr>
          <w:rFonts w:ascii="Times New Roman" w:hAnsi="Times New Roman" w:cs="Times New Roman"/>
          <w:sz w:val="24"/>
          <w:szCs w:val="24"/>
        </w:rPr>
        <w:t>The d</w:t>
      </w:r>
      <w:r w:rsidRPr="00A64EBE">
        <w:rPr>
          <w:rFonts w:ascii="Times New Roman" w:hAnsi="Times New Roman" w:cs="Times New Roman"/>
          <w:sz w:val="24"/>
          <w:szCs w:val="24"/>
        </w:rPr>
        <w:t xml:space="preserve">ata were </w:t>
      </w:r>
      <w:proofErr w:type="spellStart"/>
      <w:r w:rsidRPr="00A64EBE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A64EBE">
        <w:rPr>
          <w:rFonts w:ascii="Times New Roman" w:hAnsi="Times New Roman" w:cs="Times New Roman"/>
          <w:sz w:val="24"/>
          <w:szCs w:val="24"/>
        </w:rPr>
        <w:t xml:space="preserve"> using SPSS </w:t>
      </w:r>
      <w:r>
        <w:rPr>
          <w:rFonts w:ascii="Times New Roman" w:hAnsi="Times New Roman" w:cs="Times New Roman"/>
          <w:sz w:val="24"/>
          <w:szCs w:val="24"/>
        </w:rPr>
        <w:t xml:space="preserve">Ver. </w:t>
      </w:r>
      <w:r w:rsidRPr="00A64EBE"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A64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study </w:t>
      </w:r>
      <w:r w:rsidRPr="00A64EBE">
        <w:rPr>
          <w:rFonts w:ascii="Times New Roman" w:hAnsi="Times New Roman" w:cs="Times New Roman"/>
          <w:sz w:val="24"/>
          <w:szCs w:val="24"/>
        </w:rPr>
        <w:t xml:space="preserve">hypotheses </w:t>
      </w:r>
      <w:r>
        <w:rPr>
          <w:rFonts w:ascii="Times New Roman" w:hAnsi="Times New Roman" w:cs="Times New Roman"/>
          <w:sz w:val="24"/>
          <w:szCs w:val="24"/>
        </w:rPr>
        <w:t>were rejected or accepted</w:t>
      </w:r>
      <w:r w:rsidRPr="00A64EBE">
        <w:rPr>
          <w:rFonts w:ascii="Times New Roman" w:hAnsi="Times New Roman" w:cs="Times New Roman"/>
          <w:sz w:val="24"/>
          <w:szCs w:val="24"/>
        </w:rPr>
        <w:t xml:space="preserve"> using multivariable ANOVA</w:t>
      </w:r>
      <w:r>
        <w:rPr>
          <w:rFonts w:ascii="Times New Roman" w:hAnsi="Times New Roman" w:cs="Times New Roman"/>
          <w:sz w:val="24"/>
          <w:szCs w:val="24"/>
        </w:rPr>
        <w:t xml:space="preserve"> analysis</w:t>
      </w:r>
      <w:r w:rsidRPr="00A64EBE">
        <w:rPr>
          <w:rFonts w:ascii="Times New Roman" w:hAnsi="Times New Roman" w:cs="Times New Roman"/>
          <w:sz w:val="24"/>
          <w:szCs w:val="24"/>
        </w:rPr>
        <w:t xml:space="preserve"> with repeated measure</w:t>
      </w:r>
      <w:r>
        <w:rPr>
          <w:rFonts w:ascii="Times New Roman" w:hAnsi="Times New Roman" w:cs="Times New Roman"/>
          <w:sz w:val="24"/>
          <w:szCs w:val="24"/>
        </w:rPr>
        <w:t>s at a</w:t>
      </w:r>
      <w:r w:rsidRPr="00A64EBE">
        <w:rPr>
          <w:rFonts w:ascii="Times New Roman" w:hAnsi="Times New Roman" w:cs="Times New Roman"/>
          <w:sz w:val="24"/>
          <w:szCs w:val="24"/>
        </w:rPr>
        <w:t xml:space="preserve"> significance level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A64EBE">
        <w:rPr>
          <w:rFonts w:ascii="Times New Roman" w:hAnsi="Times New Roman" w:cs="Times New Roman"/>
          <w:sz w:val="24"/>
          <w:szCs w:val="24"/>
        </w:rPr>
        <w:t>0.05.</w:t>
      </w:r>
    </w:p>
    <w:p w14:paraId="3DAFE9D2" w14:textId="77777777" w:rsidR="00077C88" w:rsidRPr="00A64EBE" w:rsidRDefault="00077C88" w:rsidP="00077C8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EBE">
        <w:rPr>
          <w:rFonts w:ascii="Times New Roman" w:hAnsi="Times New Roman" w:cs="Times New Roman"/>
          <w:b/>
          <w:bCs/>
          <w:sz w:val="24"/>
          <w:szCs w:val="24"/>
        </w:rPr>
        <w:t xml:space="preserve">Results: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64EBE">
        <w:rPr>
          <w:rFonts w:ascii="Times New Roman" w:hAnsi="Times New Roman" w:cs="Times New Roman"/>
          <w:sz w:val="24"/>
          <w:szCs w:val="24"/>
        </w:rPr>
        <w:t>he self-care application had an effect on stroke severity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EBE">
        <w:rPr>
          <w:rFonts w:ascii="Times New Roman" w:hAnsi="Times New Roman" w:cs="Times New Roman"/>
          <w:sz w:val="24"/>
          <w:szCs w:val="24"/>
        </w:rPr>
        <w:t xml:space="preserve">motor function,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A64EBE">
        <w:rPr>
          <w:rFonts w:ascii="Times New Roman" w:hAnsi="Times New Roman" w:cs="Times New Roman"/>
          <w:sz w:val="24"/>
          <w:szCs w:val="24"/>
        </w:rPr>
        <w:t>ability to perform activities of daily living (ADLs), self-efficacy, medication adherence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4EBE">
        <w:rPr>
          <w:rFonts w:ascii="Times New Roman" w:hAnsi="Times New Roman" w:cs="Times New Roman"/>
          <w:sz w:val="24"/>
          <w:szCs w:val="24"/>
        </w:rPr>
        <w:t xml:space="preserve"> and satisfaction with treatment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4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A64EBE">
        <w:rPr>
          <w:rFonts w:ascii="Times New Roman" w:hAnsi="Times New Roman" w:cs="Times New Roman"/>
          <w:sz w:val="24"/>
          <w:szCs w:val="24"/>
        </w:rPr>
        <w:t xml:space="preserve"> intervention group had a significant difference in </w:t>
      </w:r>
      <w:r w:rsidRPr="00A02869">
        <w:rPr>
          <w:rFonts w:ascii="Times New Roman" w:hAnsi="Times New Roman" w:cs="Times New Roman"/>
          <w:sz w:val="24"/>
          <w:szCs w:val="24"/>
        </w:rPr>
        <w:t xml:space="preserve">these parameters </w:t>
      </w:r>
      <w:r w:rsidRPr="00A64EBE">
        <w:rPr>
          <w:rFonts w:ascii="Times New Roman" w:hAnsi="Times New Roman" w:cs="Times New Roman"/>
          <w:sz w:val="24"/>
          <w:szCs w:val="24"/>
        </w:rPr>
        <w:t xml:space="preserve">compared to the control group </w:t>
      </w:r>
      <w:r w:rsidRPr="00A64EBE">
        <w:rPr>
          <w:rFonts w:ascii="Times New Roman" w:hAnsi="Times New Roman" w:cs="Times New Roman"/>
          <w:i/>
          <w:iCs/>
          <w:sz w:val="24"/>
          <w:szCs w:val="24"/>
        </w:rPr>
        <w:t>(P&lt;0.05)</w:t>
      </w:r>
      <w:r w:rsidRPr="00A64E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Nevertheless,</w:t>
      </w:r>
      <w:r w:rsidRPr="00A64EBE">
        <w:rPr>
          <w:rFonts w:ascii="Times New Roman" w:hAnsi="Times New Roman" w:cs="Times New Roman"/>
          <w:sz w:val="24"/>
          <w:szCs w:val="24"/>
        </w:rPr>
        <w:t xml:space="preserve"> this app</w:t>
      </w:r>
      <w:r>
        <w:rPr>
          <w:rFonts w:ascii="Times New Roman" w:hAnsi="Times New Roman" w:cs="Times New Roman"/>
          <w:sz w:val="24"/>
          <w:szCs w:val="24"/>
        </w:rPr>
        <w:t>lication</w:t>
      </w:r>
      <w:r w:rsidRPr="00A64EBE">
        <w:rPr>
          <w:rFonts w:ascii="Times New Roman" w:hAnsi="Times New Roman" w:cs="Times New Roman"/>
          <w:sz w:val="24"/>
          <w:szCs w:val="24"/>
        </w:rPr>
        <w:t xml:space="preserve"> had no significant effect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A64EBE">
        <w:rPr>
          <w:rFonts w:ascii="Times New Roman" w:hAnsi="Times New Roman" w:cs="Times New Roman"/>
          <w:sz w:val="24"/>
          <w:szCs w:val="24"/>
        </w:rPr>
        <w:t>quality of life, depression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4EBE">
        <w:rPr>
          <w:rFonts w:ascii="Times New Roman" w:hAnsi="Times New Roman" w:cs="Times New Roman"/>
          <w:sz w:val="24"/>
          <w:szCs w:val="24"/>
        </w:rPr>
        <w:t xml:space="preserve"> and stroke complications </w:t>
      </w:r>
      <w:r w:rsidRPr="00A64EBE">
        <w:rPr>
          <w:rFonts w:ascii="Times New Roman" w:hAnsi="Times New Roman" w:cs="Times New Roman"/>
          <w:i/>
          <w:iCs/>
          <w:sz w:val="24"/>
          <w:szCs w:val="24"/>
        </w:rPr>
        <w:t>(P&gt;0.05).</w:t>
      </w:r>
    </w:p>
    <w:p w14:paraId="20AA0225" w14:textId="77777777" w:rsidR="00077C88" w:rsidRDefault="00077C88" w:rsidP="00077C8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BE">
        <w:rPr>
          <w:rFonts w:ascii="Times New Roman" w:hAnsi="Times New Roman" w:cs="Times New Roman"/>
          <w:b/>
          <w:bCs/>
          <w:sz w:val="24"/>
          <w:szCs w:val="24"/>
        </w:rPr>
        <w:t xml:space="preserve">Conclusions: </w:t>
      </w:r>
      <w:r>
        <w:rPr>
          <w:rFonts w:ascii="Times New Roman" w:hAnsi="Times New Roman" w:cs="Times New Roman"/>
          <w:sz w:val="24"/>
          <w:szCs w:val="24"/>
        </w:rPr>
        <w:t>Although a</w:t>
      </w:r>
      <w:r w:rsidRPr="00A64EBE">
        <w:rPr>
          <w:rFonts w:ascii="Times New Roman" w:hAnsi="Times New Roman" w:cs="Times New Roman"/>
          <w:sz w:val="24"/>
          <w:szCs w:val="24"/>
        </w:rPr>
        <w:t xml:space="preserve"> self-care application can improve some stroke outcomes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4EBE">
        <w:rPr>
          <w:rFonts w:ascii="Times New Roman" w:hAnsi="Times New Roman" w:cs="Times New Roman"/>
          <w:sz w:val="24"/>
          <w:szCs w:val="24"/>
        </w:rPr>
        <w:t xml:space="preserve"> such as motor function disorder and inability to perform ADLs</w:t>
      </w:r>
      <w:r>
        <w:rPr>
          <w:rFonts w:ascii="Times New Roman" w:hAnsi="Times New Roman" w:cs="Times New Roman"/>
          <w:sz w:val="24"/>
          <w:szCs w:val="24"/>
        </w:rPr>
        <w:t xml:space="preserve">, it </w:t>
      </w:r>
      <w:r w:rsidRPr="00A64EBE">
        <w:rPr>
          <w:rFonts w:ascii="Times New Roman" w:hAnsi="Times New Roman" w:cs="Times New Roman"/>
          <w:sz w:val="24"/>
          <w:szCs w:val="24"/>
        </w:rPr>
        <w:t xml:space="preserve">does not affect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A64EBE">
        <w:rPr>
          <w:rFonts w:ascii="Times New Roman" w:hAnsi="Times New Roman" w:cs="Times New Roman"/>
          <w:sz w:val="24"/>
          <w:szCs w:val="24"/>
        </w:rPr>
        <w:t xml:space="preserve">quality of life, </w:t>
      </w:r>
      <w:r>
        <w:rPr>
          <w:rFonts w:ascii="Times New Roman" w:hAnsi="Times New Roman" w:cs="Times New Roman"/>
          <w:sz w:val="24"/>
          <w:szCs w:val="24"/>
        </w:rPr>
        <w:t xml:space="preserve">stroke </w:t>
      </w:r>
      <w:r w:rsidRPr="00A64EBE">
        <w:rPr>
          <w:rFonts w:ascii="Times New Roman" w:hAnsi="Times New Roman" w:cs="Times New Roman"/>
          <w:sz w:val="24"/>
          <w:szCs w:val="24"/>
        </w:rPr>
        <w:t>complications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4EBE">
        <w:rPr>
          <w:rFonts w:ascii="Times New Roman" w:hAnsi="Times New Roman" w:cs="Times New Roman"/>
          <w:sz w:val="24"/>
          <w:szCs w:val="24"/>
        </w:rPr>
        <w:t xml:space="preserve"> and depression. </w:t>
      </w:r>
      <w:r>
        <w:rPr>
          <w:rFonts w:ascii="Times New Roman" w:hAnsi="Times New Roman" w:cs="Times New Roman"/>
          <w:sz w:val="24"/>
          <w:szCs w:val="24"/>
        </w:rPr>
        <w:t xml:space="preserve">In order to improve such variables, longer interventions with different applications may be </w:t>
      </w:r>
      <w:r w:rsidRPr="00A64EBE">
        <w:rPr>
          <w:rFonts w:ascii="Times New Roman" w:hAnsi="Times New Roman" w:cs="Times New Roman"/>
          <w:sz w:val="24"/>
          <w:szCs w:val="24"/>
        </w:rPr>
        <w:t>needed.</w:t>
      </w:r>
    </w:p>
    <w:p w14:paraId="6A6CE1B7" w14:textId="6E1C2A34" w:rsidR="007A43F7" w:rsidRDefault="007A43F7" w:rsidP="007A43F7">
      <w:pPr>
        <w:rPr>
          <w:b/>
          <w:bCs/>
          <w:sz w:val="24"/>
          <w:szCs w:val="24"/>
        </w:rPr>
      </w:pPr>
    </w:p>
    <w:p w14:paraId="498C0F57" w14:textId="3D79660B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Biography of Presenter about 100 words:</w:t>
      </w:r>
    </w:p>
    <w:p w14:paraId="754C7A20" w14:textId="0BE8D9D2" w:rsidR="007A43F7" w:rsidRDefault="00077C88" w:rsidP="00077C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Authors 1, 3, 5 are PhD in Health information management and medical informatics, Author 2 and 6 are neurologist and author 4 is PhD in biostatistics.</w:t>
      </w:r>
    </w:p>
    <w:p w14:paraId="56D665AD" w14:textId="77777777" w:rsidR="007A43F7" w:rsidRPr="007A43F7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>Details of presenting author to be mentioned in certificate:</w:t>
      </w:r>
    </w:p>
    <w:p w14:paraId="5DD727D1" w14:textId="1D0F9D21" w:rsidR="007A43F7" w:rsidRPr="00077C88" w:rsidRDefault="007A43F7" w:rsidP="00077C88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 xml:space="preserve">Name: </w:t>
      </w:r>
      <w:proofErr w:type="spellStart"/>
      <w:r w:rsidR="00077C88">
        <w:rPr>
          <w:b/>
          <w:bCs/>
          <w:sz w:val="24"/>
          <w:szCs w:val="24"/>
        </w:rPr>
        <w:t>Hamidreza</w:t>
      </w:r>
      <w:proofErr w:type="spellEnd"/>
      <w:r w:rsidR="00077C88">
        <w:rPr>
          <w:b/>
          <w:bCs/>
          <w:sz w:val="24"/>
          <w:szCs w:val="24"/>
        </w:rPr>
        <w:t xml:space="preserve"> Tadayon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 xml:space="preserve">Affiliation: </w:t>
      </w:r>
      <w:proofErr w:type="spellStart"/>
      <w:r w:rsidR="00077C88">
        <w:rPr>
          <w:b/>
          <w:bCs/>
          <w:sz w:val="24"/>
          <w:szCs w:val="24"/>
        </w:rPr>
        <w:t>Neyshabur</w:t>
      </w:r>
      <w:proofErr w:type="spellEnd"/>
      <w:r w:rsidR="00077C88">
        <w:rPr>
          <w:b/>
          <w:bCs/>
          <w:sz w:val="24"/>
          <w:szCs w:val="24"/>
        </w:rPr>
        <w:t xml:space="preserve"> University of Medical Sciences.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>Country:</w:t>
      </w:r>
      <w:r w:rsidR="00077C88">
        <w:rPr>
          <w:b/>
          <w:bCs/>
          <w:sz w:val="24"/>
          <w:szCs w:val="24"/>
        </w:rPr>
        <w:t xml:space="preserve"> Islamic Republic of Iran.</w:t>
      </w:r>
    </w:p>
    <w:sectPr w:rsidR="007A43F7" w:rsidRPr="00077C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E04F1" w14:textId="77777777" w:rsidR="00BC7C06" w:rsidRDefault="00BC7C06" w:rsidP="00BE1EA9">
      <w:pPr>
        <w:spacing w:after="0" w:line="240" w:lineRule="auto"/>
      </w:pPr>
      <w:r>
        <w:separator/>
      </w:r>
    </w:p>
  </w:endnote>
  <w:endnote w:type="continuationSeparator" w:id="0">
    <w:p w14:paraId="7EB21A0B" w14:textId="77777777" w:rsidR="00BC7C06" w:rsidRDefault="00BC7C06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61188" w14:textId="77777777" w:rsidR="00BC7C06" w:rsidRDefault="00BC7C06" w:rsidP="00BE1EA9">
      <w:pPr>
        <w:spacing w:after="0" w:line="240" w:lineRule="auto"/>
      </w:pPr>
      <w:r>
        <w:separator/>
      </w:r>
    </w:p>
  </w:footnote>
  <w:footnote w:type="continuationSeparator" w:id="0">
    <w:p w14:paraId="7BF1AE40" w14:textId="77777777" w:rsidR="00BC7C06" w:rsidRDefault="00BC7C06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85A34" w14:textId="287479C6" w:rsidR="00BE1EA9" w:rsidRDefault="00BE1EA9" w:rsidP="00BE1E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265A2"/>
    <w:multiLevelType w:val="hybridMultilevel"/>
    <w:tmpl w:val="91169AC0"/>
    <w:lvl w:ilvl="0" w:tplc="8FFC5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A9"/>
    <w:rsid w:val="00077C88"/>
    <w:rsid w:val="00296F9B"/>
    <w:rsid w:val="003C4FF4"/>
    <w:rsid w:val="003F348B"/>
    <w:rsid w:val="004A171E"/>
    <w:rsid w:val="004E5CBB"/>
    <w:rsid w:val="007A43F7"/>
    <w:rsid w:val="00BC7C06"/>
    <w:rsid w:val="00B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DFCED18"/>
  <w15:chartTrackingRefBased/>
  <w15:docId w15:val="{92D4BC56-A6B9-47F1-9EFA-9ED1B7B6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A9"/>
  </w:style>
  <w:style w:type="paragraph" w:styleId="Footer">
    <w:name w:val="footer"/>
    <w:basedOn w:val="Normal"/>
    <w:link w:val="Foot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A9"/>
  </w:style>
  <w:style w:type="paragraph" w:styleId="ListParagraph">
    <w:name w:val="List Paragraph"/>
    <w:basedOn w:val="Normal"/>
    <w:uiPriority w:val="34"/>
    <w:qFormat/>
    <w:rsid w:val="004A1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</dc:creator>
  <cp:keywords/>
  <dc:description/>
  <cp:lastModifiedBy>HamidReza Tadayon</cp:lastModifiedBy>
  <cp:revision>2</cp:revision>
  <dcterms:created xsi:type="dcterms:W3CDTF">2024-01-27T12:21:00Z</dcterms:created>
  <dcterms:modified xsi:type="dcterms:W3CDTF">2024-01-27T12:21:00Z</dcterms:modified>
</cp:coreProperties>
</file>