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5F76C" w14:textId="46123D08" w:rsidR="00251173" w:rsidRPr="00E21E27" w:rsidRDefault="00251173" w:rsidP="00E21E27">
      <w:pPr>
        <w:jc w:val="center"/>
        <w:rPr>
          <w:rFonts w:asciiTheme="majorBidi" w:hAnsiTheme="majorBidi" w:cstheme="majorBidi"/>
          <w:b/>
          <w:bCs/>
          <w:sz w:val="28"/>
          <w:szCs w:val="28"/>
        </w:rPr>
      </w:pPr>
      <w:r w:rsidRPr="00E21E27">
        <w:rPr>
          <w:rFonts w:asciiTheme="majorBidi" w:hAnsiTheme="majorBidi" w:cstheme="majorBidi"/>
          <w:b/>
          <w:bCs/>
          <w:sz w:val="28"/>
          <w:szCs w:val="28"/>
        </w:rPr>
        <w:t>Innovative Aptamer-Based Nanobiosensor: Real-time Monitoring of Salivary Cortisol for Rapid Stress Assessment</w:t>
      </w:r>
    </w:p>
    <w:p w14:paraId="5919BCAD" w14:textId="77777777" w:rsidR="00251173" w:rsidRPr="00E21E27" w:rsidRDefault="00251173" w:rsidP="00E21E27">
      <w:pPr>
        <w:jc w:val="center"/>
        <w:rPr>
          <w:rFonts w:asciiTheme="majorBidi" w:hAnsiTheme="majorBidi" w:cstheme="majorBidi"/>
          <w:b/>
          <w:bCs/>
          <w:sz w:val="24"/>
          <w:szCs w:val="24"/>
        </w:rPr>
      </w:pPr>
      <w:r w:rsidRPr="00E21E27">
        <w:rPr>
          <w:rFonts w:asciiTheme="majorBidi" w:hAnsiTheme="majorBidi" w:cstheme="majorBidi"/>
          <w:b/>
          <w:bCs/>
          <w:sz w:val="24"/>
          <w:szCs w:val="24"/>
        </w:rPr>
        <w:t>Fatemeh Mortazavi Moghadam*</w:t>
      </w:r>
    </w:p>
    <w:p w14:paraId="4B680D37" w14:textId="77777777" w:rsidR="00251173" w:rsidRPr="00E21E27" w:rsidRDefault="00251173" w:rsidP="00E21E27">
      <w:pPr>
        <w:jc w:val="center"/>
        <w:rPr>
          <w:rFonts w:asciiTheme="majorBidi" w:hAnsiTheme="majorBidi" w:cstheme="majorBidi"/>
          <w:sz w:val="24"/>
          <w:szCs w:val="24"/>
        </w:rPr>
      </w:pPr>
      <w:r w:rsidRPr="00E21E27">
        <w:rPr>
          <w:rFonts w:asciiTheme="majorBidi" w:hAnsiTheme="majorBidi" w:cstheme="majorBidi"/>
          <w:sz w:val="24"/>
          <w:szCs w:val="24"/>
        </w:rPr>
        <w:t>Department of Life Science Engineering, Faculty of New Sciences and Technologies, University of Tehran, Postal Code 1439957131, Iran</w:t>
      </w:r>
    </w:p>
    <w:p w14:paraId="443B76D5" w14:textId="3A80B06F" w:rsidR="00251173" w:rsidRPr="00E21E27" w:rsidRDefault="00251173" w:rsidP="00E21E27">
      <w:pPr>
        <w:jc w:val="center"/>
        <w:rPr>
          <w:rFonts w:asciiTheme="majorBidi" w:hAnsiTheme="majorBidi" w:cstheme="majorBidi"/>
          <w:sz w:val="24"/>
          <w:szCs w:val="24"/>
        </w:rPr>
      </w:pPr>
      <w:r w:rsidRPr="00E21E27">
        <w:rPr>
          <w:rFonts w:asciiTheme="majorBidi" w:hAnsiTheme="majorBidi" w:cstheme="majorBidi"/>
        </w:rPr>
        <w:t>Division of Engineering in Medicine, Department of Medicine, Harvard Medical School, Brigham and Women’s Hospital, Cambridge, MA, 02139, USA</w:t>
      </w:r>
    </w:p>
    <w:p w14:paraId="71CFE50C" w14:textId="5E306FEE" w:rsidR="00251173" w:rsidRPr="00E21E27" w:rsidRDefault="00251173" w:rsidP="00E21E27">
      <w:pPr>
        <w:jc w:val="center"/>
        <w:rPr>
          <w:rFonts w:asciiTheme="majorBidi" w:hAnsiTheme="majorBidi" w:cstheme="majorBidi"/>
          <w:sz w:val="24"/>
          <w:szCs w:val="24"/>
        </w:rPr>
      </w:pPr>
      <w:hyperlink r:id="rId7" w:history="1">
        <w:r w:rsidRPr="00E21E27">
          <w:rPr>
            <w:rStyle w:val="Hyperlink"/>
            <w:rFonts w:asciiTheme="majorBidi" w:hAnsiTheme="majorBidi" w:cstheme="majorBidi"/>
            <w:sz w:val="24"/>
            <w:szCs w:val="24"/>
          </w:rPr>
          <w:t>fatimamortazavi@ut.ac.ir</w:t>
        </w:r>
      </w:hyperlink>
      <w:r w:rsidRPr="00E21E27">
        <w:rPr>
          <w:rFonts w:asciiTheme="majorBidi" w:hAnsiTheme="majorBidi" w:cstheme="majorBidi"/>
          <w:sz w:val="24"/>
          <w:szCs w:val="24"/>
        </w:rPr>
        <w:t>, +989193400233</w:t>
      </w:r>
    </w:p>
    <w:p w14:paraId="78F5A0F7" w14:textId="022D2489" w:rsidR="007A43F7" w:rsidRPr="00E21E27" w:rsidRDefault="007A43F7" w:rsidP="00E21E27">
      <w:pPr>
        <w:jc w:val="both"/>
        <w:rPr>
          <w:rFonts w:asciiTheme="majorBidi" w:hAnsiTheme="majorBidi" w:cstheme="majorBidi"/>
          <w:b/>
          <w:bCs/>
          <w:sz w:val="24"/>
          <w:szCs w:val="24"/>
        </w:rPr>
      </w:pPr>
    </w:p>
    <w:p w14:paraId="18DF588A" w14:textId="11A3C895" w:rsidR="007A43F7" w:rsidRPr="00E21E27" w:rsidRDefault="007A43F7" w:rsidP="00E21E27">
      <w:pPr>
        <w:jc w:val="both"/>
        <w:rPr>
          <w:rFonts w:asciiTheme="majorBidi" w:hAnsiTheme="majorBidi" w:cstheme="majorBidi"/>
          <w:b/>
          <w:bCs/>
          <w:sz w:val="24"/>
          <w:szCs w:val="24"/>
        </w:rPr>
      </w:pPr>
      <w:r w:rsidRPr="00E21E27">
        <w:rPr>
          <w:rFonts w:asciiTheme="majorBidi" w:hAnsiTheme="majorBidi" w:cstheme="majorBidi"/>
          <w:b/>
          <w:bCs/>
          <w:sz w:val="24"/>
          <w:szCs w:val="24"/>
        </w:rPr>
        <w:t>Presenter Name:</w:t>
      </w:r>
      <w:r w:rsidR="000E11DA" w:rsidRPr="00E21E27">
        <w:rPr>
          <w:rFonts w:asciiTheme="majorBidi" w:hAnsiTheme="majorBidi" w:cstheme="majorBidi"/>
          <w:b/>
          <w:bCs/>
          <w:sz w:val="24"/>
          <w:szCs w:val="24"/>
        </w:rPr>
        <w:t xml:space="preserve"> </w:t>
      </w:r>
      <w:r w:rsidR="000E11DA" w:rsidRPr="00E21E27">
        <w:rPr>
          <w:rFonts w:asciiTheme="majorBidi" w:hAnsiTheme="majorBidi" w:cstheme="majorBidi"/>
          <w:b/>
          <w:bCs/>
          <w:sz w:val="24"/>
          <w:szCs w:val="24"/>
        </w:rPr>
        <w:t>Fatemeh Mortazavi Moghadam</w:t>
      </w:r>
    </w:p>
    <w:p w14:paraId="48E7A3E6" w14:textId="1F4F7021" w:rsidR="007A43F7" w:rsidRPr="00E21E27" w:rsidRDefault="007A43F7" w:rsidP="00E21E27">
      <w:pPr>
        <w:jc w:val="both"/>
        <w:rPr>
          <w:rFonts w:asciiTheme="majorBidi" w:hAnsiTheme="majorBidi" w:cstheme="majorBidi"/>
          <w:b/>
          <w:bCs/>
          <w:sz w:val="24"/>
          <w:szCs w:val="24"/>
        </w:rPr>
      </w:pPr>
      <w:r w:rsidRPr="00E21E27">
        <w:rPr>
          <w:rFonts w:asciiTheme="majorBidi" w:hAnsiTheme="majorBidi" w:cstheme="majorBidi"/>
          <w:b/>
          <w:bCs/>
          <w:sz w:val="24"/>
          <w:szCs w:val="24"/>
        </w:rPr>
        <w:t xml:space="preserve">Abstract: </w:t>
      </w:r>
    </w:p>
    <w:p w14:paraId="6A6CE1B7" w14:textId="2A58D7B8" w:rsidR="007A43F7" w:rsidRDefault="00B746DB" w:rsidP="00E21E27">
      <w:pPr>
        <w:jc w:val="both"/>
        <w:rPr>
          <w:rFonts w:asciiTheme="majorBidi" w:hAnsiTheme="majorBidi" w:cstheme="majorBidi"/>
          <w:sz w:val="24"/>
          <w:szCs w:val="24"/>
        </w:rPr>
      </w:pPr>
      <w:r w:rsidRPr="00E21E27">
        <w:rPr>
          <w:rFonts w:asciiTheme="majorBidi" w:hAnsiTheme="majorBidi" w:cstheme="majorBidi"/>
          <w:sz w:val="24"/>
          <w:szCs w:val="24"/>
        </w:rPr>
        <w:t>Monitoring cortisol concentration as a stress biomarker indicates physiological states for prognosis and diagnosis aims</w:t>
      </w:r>
      <w:r w:rsidRPr="00E21E27">
        <w:rPr>
          <w:rFonts w:asciiTheme="majorBidi" w:hAnsiTheme="majorBidi" w:cstheme="majorBidi"/>
          <w:sz w:val="24"/>
          <w:szCs w:val="24"/>
        </w:rPr>
        <w:t>.</w:t>
      </w:r>
      <w:r w:rsidRPr="00E21E27">
        <w:rPr>
          <w:rFonts w:asciiTheme="majorBidi" w:hAnsiTheme="majorBidi" w:cstheme="majorBidi"/>
          <w:sz w:val="24"/>
          <w:szCs w:val="24"/>
        </w:rPr>
        <w:t xml:space="preserve"> Cortisol incorporates into many physiological mechanisms like immune function, neural development, sleeping, learning and memory, cell death, metabolism and fat distribution, reproduction and ageing. In response to psychological and physical stresses, a higher amount of cortisol secretion triggers several physiological mechanisms for coping with stress successfully. Nevertheless, long-time secretion can cause different health issues, leading to morbidity and mortality. In Cushing’s syndrome, due to repeated increases in cortisol amount, series of symptoms, such as anxiety, severe fatigue, obesity, depression, cardiovascular disease, and cognitive difficulties appear. Conversely, Insufficiency in cortisol quantity is the main cause of Addison’s disease. Low blood sugar (hypoglycemia), low blood pressure, faintness, hyperpigmentation, weight loss, salt craving, nausea, vomiting and diarrhea (gastrointestinal symptoms) are the symptoms of Addison’s disease.</w:t>
      </w:r>
      <w:r w:rsidRPr="00E21E27">
        <w:rPr>
          <w:rFonts w:asciiTheme="majorBidi" w:hAnsiTheme="majorBidi" w:cstheme="majorBidi"/>
          <w:sz w:val="24"/>
          <w:szCs w:val="24"/>
        </w:rPr>
        <w:t xml:space="preserve"> </w:t>
      </w:r>
      <w:r w:rsidRPr="00E21E27">
        <w:rPr>
          <w:rFonts w:asciiTheme="majorBidi" w:hAnsiTheme="majorBidi" w:cstheme="majorBidi"/>
          <w:sz w:val="24"/>
          <w:szCs w:val="24"/>
        </w:rPr>
        <w:t>The serum contains a protein‐bound cortisol fraction, which is physiologically inactive. The salivary free-cortisol passes through the acinar cells by passive diffusion and correlates to Adrenocorticotrophin hormones. The salivary cortisol measurement has some advantages over the serum cortisol quantification like non-invasive sampling, home collecting possibility</w:t>
      </w:r>
      <w:r w:rsidRPr="00E21E27">
        <w:rPr>
          <w:rFonts w:asciiTheme="majorBidi" w:hAnsiTheme="majorBidi" w:cstheme="majorBidi"/>
          <w:sz w:val="24"/>
          <w:szCs w:val="24"/>
        </w:rPr>
        <w:t>,</w:t>
      </w:r>
      <w:r w:rsidRPr="00E21E27">
        <w:rPr>
          <w:rFonts w:asciiTheme="majorBidi" w:hAnsiTheme="majorBidi" w:cstheme="majorBidi"/>
          <w:sz w:val="24"/>
          <w:szCs w:val="24"/>
        </w:rPr>
        <w:t xml:space="preserve"> and measurement without contamination of results by needle stress. Real-time cortisol quantification can be obtained by saliva compared to urine, which accumulated in the bladder for a few hours. </w:t>
      </w:r>
    </w:p>
    <w:p w14:paraId="09318FA1" w14:textId="77777777" w:rsidR="00D13FC3" w:rsidRPr="00E21E27" w:rsidRDefault="00D13FC3" w:rsidP="00D13FC3">
      <w:pPr>
        <w:jc w:val="both"/>
        <w:rPr>
          <w:rFonts w:asciiTheme="majorBidi" w:hAnsiTheme="majorBidi" w:cstheme="majorBidi"/>
          <w:sz w:val="24"/>
          <w:szCs w:val="24"/>
        </w:rPr>
      </w:pPr>
      <w:r w:rsidRPr="00EC2301">
        <w:rPr>
          <w:rFonts w:asciiTheme="majorBidi" w:hAnsiTheme="majorBidi" w:cstheme="majorBidi"/>
          <w:sz w:val="24"/>
          <w:szCs w:val="24"/>
        </w:rPr>
        <w:t>The saliva sample collected from healthy female</w:t>
      </w:r>
      <w:r>
        <w:rPr>
          <w:rFonts w:asciiTheme="majorBidi" w:hAnsiTheme="majorBidi" w:cstheme="majorBidi"/>
          <w:sz w:val="24"/>
          <w:szCs w:val="24"/>
        </w:rPr>
        <w:t>s</w:t>
      </w:r>
      <w:r w:rsidRPr="00EC2301">
        <w:rPr>
          <w:rFonts w:asciiTheme="majorBidi" w:hAnsiTheme="majorBidi" w:cstheme="majorBidi"/>
          <w:sz w:val="24"/>
          <w:szCs w:val="24"/>
        </w:rPr>
        <w:t xml:space="preserve"> at 8:30 am,</w:t>
      </w:r>
      <w:r>
        <w:rPr>
          <w:rFonts w:asciiTheme="majorBidi" w:hAnsiTheme="majorBidi" w:cstheme="majorBidi"/>
          <w:sz w:val="24"/>
          <w:szCs w:val="24"/>
        </w:rPr>
        <w:t xml:space="preserve"> </w:t>
      </w:r>
      <w:r w:rsidRPr="00EC2301">
        <w:rPr>
          <w:rFonts w:asciiTheme="majorBidi" w:hAnsiTheme="majorBidi" w:cstheme="majorBidi"/>
          <w:sz w:val="24"/>
          <w:szCs w:val="24"/>
        </w:rPr>
        <w:t>due to cortisol secretion</w:t>
      </w:r>
      <w:r>
        <w:rPr>
          <w:rFonts w:asciiTheme="majorBidi" w:hAnsiTheme="majorBidi" w:cstheme="majorBidi"/>
          <w:sz w:val="24"/>
          <w:szCs w:val="24"/>
        </w:rPr>
        <w:t xml:space="preserve"> </w:t>
      </w:r>
      <w:r w:rsidRPr="00EC2301">
        <w:rPr>
          <w:rFonts w:asciiTheme="majorBidi" w:hAnsiTheme="majorBidi" w:cstheme="majorBidi"/>
          <w:sz w:val="24"/>
          <w:szCs w:val="24"/>
        </w:rPr>
        <w:t xml:space="preserve">rhythm. </w:t>
      </w:r>
      <w:r>
        <w:rPr>
          <w:rFonts w:asciiTheme="majorBidi" w:hAnsiTheme="majorBidi" w:cstheme="majorBidi"/>
          <w:sz w:val="24"/>
          <w:szCs w:val="24"/>
        </w:rPr>
        <w:t>G</w:t>
      </w:r>
      <w:r w:rsidRPr="00EC2301">
        <w:rPr>
          <w:rFonts w:asciiTheme="majorBidi" w:hAnsiTheme="majorBidi" w:cstheme="majorBidi"/>
          <w:sz w:val="24"/>
          <w:szCs w:val="24"/>
        </w:rPr>
        <w:t>raduate students at the age of</w:t>
      </w:r>
      <w:r>
        <w:rPr>
          <w:rFonts w:asciiTheme="majorBidi" w:hAnsiTheme="majorBidi" w:cstheme="majorBidi"/>
          <w:sz w:val="24"/>
          <w:szCs w:val="24"/>
        </w:rPr>
        <w:t xml:space="preserve"> </w:t>
      </w:r>
      <w:r w:rsidRPr="00EC2301">
        <w:rPr>
          <w:rFonts w:asciiTheme="majorBidi" w:hAnsiTheme="majorBidi" w:cstheme="majorBidi"/>
          <w:sz w:val="24"/>
          <w:szCs w:val="24"/>
        </w:rPr>
        <w:t>29 were selected. The average of three repeats of measurement reported.</w:t>
      </w:r>
      <w:r>
        <w:rPr>
          <w:rFonts w:asciiTheme="majorBidi" w:hAnsiTheme="majorBidi" w:cstheme="majorBidi"/>
          <w:sz w:val="24"/>
          <w:szCs w:val="24"/>
        </w:rPr>
        <w:t xml:space="preserve"> Nanobiosensor </w:t>
      </w:r>
      <w:r w:rsidRPr="00EC2301">
        <w:rPr>
          <w:rFonts w:asciiTheme="majorBidi" w:hAnsiTheme="majorBidi" w:cstheme="majorBidi"/>
          <w:sz w:val="24"/>
          <w:szCs w:val="24"/>
        </w:rPr>
        <w:t>incubated with saliva sample (100 μl) for 30 min</w:t>
      </w:r>
      <w:r>
        <w:rPr>
          <w:rFonts w:asciiTheme="majorBidi" w:hAnsiTheme="majorBidi" w:cstheme="majorBidi"/>
          <w:sz w:val="24"/>
          <w:szCs w:val="24"/>
        </w:rPr>
        <w:t xml:space="preserve"> </w:t>
      </w:r>
      <w:r w:rsidRPr="00EC2301">
        <w:rPr>
          <w:rFonts w:asciiTheme="majorBidi" w:hAnsiTheme="majorBidi" w:cstheme="majorBidi"/>
          <w:sz w:val="24"/>
          <w:szCs w:val="24"/>
        </w:rPr>
        <w:t>in room tempreature. The fluorescence</w:t>
      </w:r>
      <w:r>
        <w:rPr>
          <w:rFonts w:asciiTheme="majorBidi" w:hAnsiTheme="majorBidi" w:cstheme="majorBidi"/>
          <w:sz w:val="24"/>
          <w:szCs w:val="24"/>
        </w:rPr>
        <w:t xml:space="preserve"> emmission</w:t>
      </w:r>
      <w:r w:rsidRPr="00EC2301">
        <w:rPr>
          <w:rFonts w:asciiTheme="majorBidi" w:hAnsiTheme="majorBidi" w:cstheme="majorBidi"/>
          <w:sz w:val="24"/>
          <w:szCs w:val="24"/>
        </w:rPr>
        <w:t xml:space="preserve"> measured in 524</w:t>
      </w:r>
      <w:r>
        <w:rPr>
          <w:rFonts w:asciiTheme="majorBidi" w:hAnsiTheme="majorBidi" w:cstheme="majorBidi"/>
          <w:sz w:val="24"/>
          <w:szCs w:val="24"/>
        </w:rPr>
        <w:t xml:space="preserve"> </w:t>
      </w:r>
      <w:r w:rsidRPr="00EC2301">
        <w:rPr>
          <w:rFonts w:asciiTheme="majorBidi" w:hAnsiTheme="majorBidi" w:cstheme="majorBidi"/>
          <w:sz w:val="24"/>
          <w:szCs w:val="24"/>
        </w:rPr>
        <w:t>nm. Samples examined by Elisa kit and TISS nanobiosensor for validating the performance efficiency of the presented nanobiosensor. The</w:t>
      </w:r>
      <w:r>
        <w:rPr>
          <w:rFonts w:asciiTheme="majorBidi" w:hAnsiTheme="majorBidi" w:cstheme="majorBidi"/>
          <w:sz w:val="24"/>
          <w:szCs w:val="24"/>
        </w:rPr>
        <w:t xml:space="preserve"> </w:t>
      </w:r>
      <w:r w:rsidRPr="00EC2301">
        <w:rPr>
          <w:rFonts w:asciiTheme="majorBidi" w:hAnsiTheme="majorBidi" w:cstheme="majorBidi"/>
          <w:sz w:val="24"/>
          <w:szCs w:val="24"/>
        </w:rPr>
        <w:t xml:space="preserve">results achieved by TISS nanobiosensor were </w:t>
      </w:r>
      <w:r>
        <w:rPr>
          <w:rFonts w:asciiTheme="majorBidi" w:hAnsiTheme="majorBidi" w:cstheme="majorBidi"/>
          <w:sz w:val="24"/>
          <w:szCs w:val="24"/>
        </w:rPr>
        <w:t xml:space="preserve"> </w:t>
      </w:r>
      <w:r w:rsidRPr="00EC2301">
        <w:rPr>
          <w:rFonts w:asciiTheme="majorBidi" w:hAnsiTheme="majorBidi" w:cstheme="majorBidi"/>
          <w:sz w:val="24"/>
          <w:szCs w:val="24"/>
        </w:rPr>
        <w:t>compar</w:t>
      </w:r>
      <w:r>
        <w:rPr>
          <w:rFonts w:asciiTheme="majorBidi" w:hAnsiTheme="majorBidi" w:cstheme="majorBidi"/>
          <w:sz w:val="24"/>
          <w:szCs w:val="24"/>
        </w:rPr>
        <w:t>ed and the</w:t>
      </w:r>
      <w:r w:rsidRPr="00EC2301">
        <w:rPr>
          <w:rFonts w:asciiTheme="majorBidi" w:hAnsiTheme="majorBidi" w:cstheme="majorBidi"/>
          <w:sz w:val="24"/>
          <w:szCs w:val="24"/>
        </w:rPr>
        <w:t xml:space="preserve"> results</w:t>
      </w:r>
      <w:r>
        <w:rPr>
          <w:rFonts w:asciiTheme="majorBidi" w:hAnsiTheme="majorBidi" w:cstheme="majorBidi"/>
          <w:sz w:val="24"/>
          <w:szCs w:val="24"/>
        </w:rPr>
        <w:t xml:space="preserve"> </w:t>
      </w:r>
      <w:r w:rsidRPr="00EC2301">
        <w:rPr>
          <w:rFonts w:asciiTheme="majorBidi" w:hAnsiTheme="majorBidi" w:cstheme="majorBidi"/>
          <w:sz w:val="24"/>
          <w:szCs w:val="24"/>
        </w:rPr>
        <w:t>showed less than 1 nmol variation which revealed the reliability of this</w:t>
      </w:r>
      <w:r>
        <w:rPr>
          <w:rFonts w:asciiTheme="majorBidi" w:hAnsiTheme="majorBidi" w:cstheme="majorBidi"/>
          <w:sz w:val="24"/>
          <w:szCs w:val="24"/>
        </w:rPr>
        <w:t xml:space="preserve"> </w:t>
      </w:r>
      <w:r w:rsidRPr="00EC2301">
        <w:rPr>
          <w:rFonts w:asciiTheme="majorBidi" w:hAnsiTheme="majorBidi" w:cstheme="majorBidi"/>
          <w:sz w:val="24"/>
          <w:szCs w:val="24"/>
        </w:rPr>
        <w:t>TISS nanobiosensor.</w:t>
      </w:r>
    </w:p>
    <w:p w14:paraId="79A34F99" w14:textId="77777777" w:rsidR="00D13FC3" w:rsidRDefault="00D13FC3" w:rsidP="00E21E27">
      <w:pPr>
        <w:jc w:val="both"/>
        <w:rPr>
          <w:rFonts w:asciiTheme="majorBidi" w:hAnsiTheme="majorBidi" w:cstheme="majorBidi"/>
          <w:sz w:val="24"/>
          <w:szCs w:val="24"/>
        </w:rPr>
      </w:pPr>
    </w:p>
    <w:p w14:paraId="29D23A9C" w14:textId="24B67CE0" w:rsidR="00EC2301" w:rsidRPr="00E21E27" w:rsidRDefault="00EC2301" w:rsidP="00D13FC3">
      <w:pPr>
        <w:jc w:val="both"/>
        <w:rPr>
          <w:rFonts w:asciiTheme="majorBidi" w:hAnsiTheme="majorBidi" w:cstheme="majorBidi"/>
          <w:sz w:val="24"/>
          <w:szCs w:val="24"/>
        </w:rPr>
      </w:pPr>
      <w:r w:rsidRPr="00EC2301">
        <w:rPr>
          <w:rFonts w:asciiTheme="majorBidi" w:hAnsiTheme="majorBidi" w:cstheme="majorBidi"/>
          <w:sz w:val="24"/>
          <w:szCs w:val="24"/>
        </w:rPr>
        <w:lastRenderedPageBreak/>
        <w:t xml:space="preserve">This nanobiosensor utilizes TISS, AIE, and SAIE mechanisms. This unique multimer structure serves both as a biorecognition and transducer component. When cortisol is present, the aptamer undergoes a conformational change, resulting in close positioning of the tails, leading to AIE phenomena. </w:t>
      </w:r>
    </w:p>
    <w:p w14:paraId="5E6A15FB" w14:textId="77777777" w:rsidR="000E11DA" w:rsidRPr="00E21E27" w:rsidRDefault="000E11DA" w:rsidP="00D13FC3">
      <w:pPr>
        <w:jc w:val="both"/>
        <w:rPr>
          <w:rFonts w:asciiTheme="majorBidi" w:hAnsiTheme="majorBidi" w:cstheme="majorBidi"/>
          <w:b/>
          <w:bCs/>
          <w:sz w:val="24"/>
          <w:szCs w:val="24"/>
          <w:rtl/>
        </w:rPr>
      </w:pPr>
    </w:p>
    <w:p w14:paraId="1ADACD32" w14:textId="40ADE744" w:rsidR="000E11DA" w:rsidRPr="00D13FC3" w:rsidRDefault="00D13FC3" w:rsidP="00D13FC3">
      <w:pPr>
        <w:rPr>
          <w:rFonts w:asciiTheme="majorBidi" w:hAnsiTheme="majorBidi" w:cstheme="majorBidi"/>
          <w:b/>
          <w:bCs/>
          <w:sz w:val="24"/>
          <w:szCs w:val="24"/>
          <w:rtl/>
        </w:rPr>
      </w:pPr>
      <w:r w:rsidRPr="00D13FC3">
        <w:rPr>
          <w:rFonts w:asciiTheme="majorBidi" w:hAnsiTheme="majorBidi" w:cstheme="majorBidi"/>
          <w:b/>
          <w:bCs/>
          <w:sz w:val="24"/>
          <w:szCs w:val="24"/>
        </w:rPr>
        <w:t>Keywords:</w:t>
      </w:r>
      <w:r>
        <w:rPr>
          <w:rFonts w:asciiTheme="majorBidi" w:hAnsiTheme="majorBidi" w:cstheme="majorBidi"/>
          <w:b/>
          <w:bCs/>
          <w:sz w:val="24"/>
          <w:szCs w:val="24"/>
        </w:rPr>
        <w:t xml:space="preserve"> </w:t>
      </w:r>
      <w:r w:rsidRPr="00D13FC3">
        <w:rPr>
          <w:rFonts w:asciiTheme="majorBidi" w:hAnsiTheme="majorBidi" w:cstheme="majorBidi"/>
          <w:sz w:val="24"/>
          <w:szCs w:val="24"/>
        </w:rPr>
        <w:t>Nanobiosensor</w:t>
      </w:r>
      <w:r>
        <w:rPr>
          <w:rFonts w:asciiTheme="majorBidi" w:hAnsiTheme="majorBidi" w:cstheme="majorBidi"/>
          <w:sz w:val="24"/>
          <w:szCs w:val="24"/>
        </w:rPr>
        <w:t xml:space="preserve">, Stress, </w:t>
      </w:r>
      <w:r w:rsidRPr="00D13FC3">
        <w:rPr>
          <w:rFonts w:asciiTheme="majorBidi" w:hAnsiTheme="majorBidi" w:cstheme="majorBidi"/>
          <w:sz w:val="24"/>
          <w:szCs w:val="24"/>
        </w:rPr>
        <w:t>Aptamer (TISS)</w:t>
      </w:r>
      <w:r>
        <w:rPr>
          <w:rFonts w:asciiTheme="majorBidi" w:hAnsiTheme="majorBidi" w:cstheme="majorBidi"/>
          <w:b/>
          <w:bCs/>
          <w:sz w:val="24"/>
          <w:szCs w:val="24"/>
        </w:rPr>
        <w:t xml:space="preserve">, </w:t>
      </w:r>
      <w:r w:rsidRPr="00D13FC3">
        <w:rPr>
          <w:rFonts w:asciiTheme="majorBidi" w:hAnsiTheme="majorBidi" w:cstheme="majorBidi"/>
          <w:sz w:val="24"/>
          <w:szCs w:val="24"/>
        </w:rPr>
        <w:t>Salivary cortisol</w:t>
      </w:r>
    </w:p>
    <w:p w14:paraId="498C0F57" w14:textId="2E609B79" w:rsidR="007A43F7" w:rsidRPr="00E21E27" w:rsidRDefault="007A43F7" w:rsidP="00E21E27">
      <w:pPr>
        <w:jc w:val="both"/>
        <w:rPr>
          <w:rFonts w:asciiTheme="majorBidi" w:hAnsiTheme="majorBidi" w:cstheme="majorBidi"/>
          <w:b/>
          <w:bCs/>
          <w:sz w:val="24"/>
          <w:szCs w:val="24"/>
        </w:rPr>
      </w:pPr>
      <w:r w:rsidRPr="00E21E27">
        <w:rPr>
          <w:rFonts w:asciiTheme="majorBidi" w:hAnsiTheme="majorBidi" w:cstheme="majorBidi"/>
          <w:b/>
          <w:bCs/>
          <w:sz w:val="24"/>
          <w:szCs w:val="24"/>
        </w:rPr>
        <w:t>Biography</w:t>
      </w:r>
      <w:r w:rsidR="000E11DA" w:rsidRPr="00E21E27">
        <w:rPr>
          <w:rFonts w:asciiTheme="majorBidi" w:hAnsiTheme="majorBidi" w:cstheme="majorBidi"/>
          <w:b/>
          <w:bCs/>
          <w:sz w:val="24"/>
          <w:szCs w:val="24"/>
          <w:rtl/>
        </w:rPr>
        <w:t>:</w:t>
      </w:r>
      <w:r w:rsidRPr="00E21E27">
        <w:rPr>
          <w:rFonts w:asciiTheme="majorBidi" w:hAnsiTheme="majorBidi" w:cstheme="majorBidi"/>
          <w:b/>
          <w:bCs/>
          <w:sz w:val="24"/>
          <w:szCs w:val="24"/>
        </w:rPr>
        <w:t xml:space="preserve"> </w:t>
      </w:r>
    </w:p>
    <w:p w14:paraId="16296D5E" w14:textId="4FFCC00D" w:rsidR="00E21E27" w:rsidRPr="00E21E27" w:rsidRDefault="00E21E27" w:rsidP="00E21E27">
      <w:pPr>
        <w:jc w:val="both"/>
        <w:rPr>
          <w:rFonts w:asciiTheme="majorBidi" w:hAnsiTheme="majorBidi" w:cstheme="majorBidi"/>
          <w:sz w:val="24"/>
          <w:szCs w:val="24"/>
        </w:rPr>
      </w:pPr>
      <w:r w:rsidRPr="00E21E27">
        <w:rPr>
          <w:rFonts w:asciiTheme="majorBidi" w:hAnsiTheme="majorBidi" w:cstheme="majorBidi"/>
          <w:sz w:val="24"/>
          <w:szCs w:val="24"/>
        </w:rPr>
        <w:t>Dr. Fatemeh Mortazavi Moghadam, a dedicated researcher, holds a Ph.D. in Nanobiotechnology and contributed as a research fellow at Harvard Medical School in Cambridge, MA, USA. Specializing in Aptamer-based Nanobiosensors, her work revolves around the fascinating intersection of neuroscience and nanotechnology.</w:t>
      </w:r>
    </w:p>
    <w:p w14:paraId="56D665AD" w14:textId="6F958A2D" w:rsidR="007A43F7" w:rsidRPr="00E21E27" w:rsidRDefault="007A43F7" w:rsidP="00E21E27">
      <w:pPr>
        <w:jc w:val="both"/>
        <w:rPr>
          <w:rFonts w:asciiTheme="majorBidi" w:hAnsiTheme="majorBidi" w:cstheme="majorBidi"/>
          <w:b/>
          <w:bCs/>
          <w:sz w:val="24"/>
          <w:szCs w:val="24"/>
        </w:rPr>
      </w:pPr>
      <w:r w:rsidRPr="00E21E27">
        <w:rPr>
          <w:rFonts w:asciiTheme="majorBidi" w:hAnsiTheme="majorBidi" w:cstheme="majorBidi"/>
          <w:b/>
          <w:bCs/>
          <w:sz w:val="24"/>
          <w:szCs w:val="24"/>
        </w:rPr>
        <w:t>Details of presenting author to be mentioned in certificate:</w:t>
      </w:r>
      <w:r w:rsidR="000E11DA" w:rsidRPr="00E21E27">
        <w:rPr>
          <w:rFonts w:asciiTheme="majorBidi" w:hAnsiTheme="majorBidi" w:cstheme="majorBidi"/>
          <w:b/>
          <w:bCs/>
          <w:sz w:val="24"/>
          <w:szCs w:val="24"/>
          <w:rtl/>
        </w:rPr>
        <w:t xml:space="preserve"> </w:t>
      </w:r>
    </w:p>
    <w:p w14:paraId="0799B7A5" w14:textId="6A8E0294" w:rsidR="00C54765" w:rsidRPr="00E21E27" w:rsidRDefault="007A43F7" w:rsidP="00E21E27">
      <w:pPr>
        <w:jc w:val="both"/>
        <w:rPr>
          <w:rFonts w:asciiTheme="majorBidi" w:hAnsiTheme="majorBidi" w:cstheme="majorBidi"/>
          <w:b/>
          <w:bCs/>
          <w:sz w:val="24"/>
          <w:szCs w:val="24"/>
        </w:rPr>
      </w:pPr>
      <w:r w:rsidRPr="00E21E27">
        <w:rPr>
          <w:rFonts w:asciiTheme="majorBidi" w:hAnsiTheme="majorBidi" w:cstheme="majorBidi"/>
          <w:b/>
          <w:bCs/>
          <w:sz w:val="24"/>
          <w:szCs w:val="24"/>
        </w:rPr>
        <w:t xml:space="preserve">Name: </w:t>
      </w:r>
      <w:r w:rsidR="00C54765" w:rsidRPr="00E21E27">
        <w:rPr>
          <w:rFonts w:asciiTheme="majorBidi" w:hAnsiTheme="majorBidi" w:cstheme="majorBidi"/>
          <w:b/>
          <w:bCs/>
          <w:sz w:val="24"/>
          <w:szCs w:val="24"/>
        </w:rPr>
        <w:t>Fatemeh Mortazavi Moghadam</w:t>
      </w:r>
    </w:p>
    <w:p w14:paraId="17F70D00" w14:textId="77777777" w:rsidR="00C54765" w:rsidRPr="00E21E27" w:rsidRDefault="007A43F7" w:rsidP="00E21E27">
      <w:pPr>
        <w:jc w:val="both"/>
        <w:rPr>
          <w:rFonts w:asciiTheme="majorBidi" w:hAnsiTheme="majorBidi" w:cstheme="majorBidi"/>
          <w:b/>
          <w:bCs/>
          <w:sz w:val="24"/>
          <w:szCs w:val="24"/>
        </w:rPr>
      </w:pPr>
      <w:r w:rsidRPr="00E21E27">
        <w:rPr>
          <w:rFonts w:asciiTheme="majorBidi" w:hAnsiTheme="majorBidi" w:cstheme="majorBidi"/>
          <w:b/>
          <w:bCs/>
          <w:sz w:val="24"/>
          <w:szCs w:val="24"/>
        </w:rPr>
        <w:br/>
        <w:t xml:space="preserve">Affiliation: </w:t>
      </w:r>
      <w:r w:rsidR="00C54765" w:rsidRPr="00E21E27">
        <w:rPr>
          <w:rFonts w:asciiTheme="majorBidi" w:hAnsiTheme="majorBidi" w:cstheme="majorBidi"/>
          <w:b/>
          <w:bCs/>
          <w:sz w:val="24"/>
          <w:szCs w:val="24"/>
        </w:rPr>
        <w:t>Department of Life Science Engineering, Faculty of New Sciences and Technologies, University of Tehran, Postal Code 1439957131, Iran</w:t>
      </w:r>
    </w:p>
    <w:p w14:paraId="7BBA874C" w14:textId="77777777" w:rsidR="00C54765" w:rsidRPr="00E21E27" w:rsidRDefault="00C54765" w:rsidP="00E21E27">
      <w:pPr>
        <w:jc w:val="both"/>
        <w:rPr>
          <w:rFonts w:asciiTheme="majorBidi" w:hAnsiTheme="majorBidi" w:cstheme="majorBidi"/>
          <w:b/>
          <w:bCs/>
          <w:sz w:val="24"/>
          <w:szCs w:val="24"/>
        </w:rPr>
      </w:pPr>
      <w:r w:rsidRPr="00E21E27">
        <w:rPr>
          <w:rFonts w:asciiTheme="majorBidi" w:hAnsiTheme="majorBidi" w:cstheme="majorBidi"/>
          <w:b/>
          <w:bCs/>
          <w:sz w:val="24"/>
          <w:szCs w:val="24"/>
        </w:rPr>
        <w:t>Division of Engineering in Medicine, Department of Medicine, Harvard Medical School, Brigham and Women’s Hospital, Cambridge, MA, 02139, USA</w:t>
      </w:r>
    </w:p>
    <w:p w14:paraId="2AC2B4A9" w14:textId="6B917774" w:rsidR="004A171E" w:rsidRPr="00E21E27" w:rsidRDefault="007A43F7" w:rsidP="00E21E27">
      <w:pPr>
        <w:jc w:val="both"/>
        <w:rPr>
          <w:rFonts w:asciiTheme="majorBidi" w:hAnsiTheme="majorBidi" w:cstheme="majorBidi"/>
          <w:b/>
          <w:bCs/>
          <w:sz w:val="24"/>
          <w:szCs w:val="24"/>
        </w:rPr>
      </w:pPr>
      <w:r w:rsidRPr="00E21E27">
        <w:rPr>
          <w:rFonts w:asciiTheme="majorBidi" w:hAnsiTheme="majorBidi" w:cstheme="majorBidi"/>
          <w:b/>
          <w:bCs/>
          <w:sz w:val="24"/>
          <w:szCs w:val="24"/>
        </w:rPr>
        <w:br/>
        <w:t>Country:</w:t>
      </w:r>
      <w:r w:rsidR="00C54765" w:rsidRPr="00E21E27">
        <w:rPr>
          <w:rFonts w:asciiTheme="majorBidi" w:hAnsiTheme="majorBidi" w:cstheme="majorBidi"/>
          <w:b/>
          <w:bCs/>
          <w:sz w:val="24"/>
          <w:szCs w:val="24"/>
        </w:rPr>
        <w:t xml:space="preserve"> Iran</w:t>
      </w:r>
    </w:p>
    <w:p w14:paraId="5DD727D1" w14:textId="7CDA6DC2" w:rsidR="007A43F7" w:rsidRDefault="004A171E" w:rsidP="00E21E27">
      <w:pPr>
        <w:pStyle w:val="ListParagraph"/>
        <w:numPr>
          <w:ilvl w:val="0"/>
          <w:numId w:val="1"/>
        </w:numPr>
        <w:jc w:val="both"/>
        <w:rPr>
          <w:rFonts w:asciiTheme="majorBidi" w:hAnsiTheme="majorBidi" w:cstheme="majorBidi"/>
          <w:b/>
          <w:bCs/>
          <w:sz w:val="24"/>
          <w:szCs w:val="24"/>
        </w:rPr>
      </w:pPr>
      <w:r w:rsidRPr="00E21E27">
        <w:rPr>
          <w:rFonts w:asciiTheme="majorBidi" w:hAnsiTheme="majorBidi" w:cstheme="majorBidi"/>
          <w:b/>
          <w:bCs/>
          <w:sz w:val="24"/>
          <w:szCs w:val="24"/>
        </w:rPr>
        <w:t>Please to attach a recent high-resolution photograph of the presenting author.</w:t>
      </w:r>
    </w:p>
    <w:p w14:paraId="34F03D90" w14:textId="77777777" w:rsidR="000508F6" w:rsidRPr="005D614E" w:rsidRDefault="000508F6" w:rsidP="000508F6">
      <w:pPr>
        <w:pStyle w:val="ListParagraph"/>
        <w:ind w:left="360"/>
        <w:jc w:val="both"/>
        <w:rPr>
          <w:rFonts w:asciiTheme="majorBidi" w:hAnsiTheme="majorBidi" w:cstheme="majorBidi"/>
          <w:b/>
          <w:bCs/>
          <w:sz w:val="24"/>
          <w:szCs w:val="24"/>
          <w:lang w:val="en-US" w:bidi="fa-IR"/>
        </w:rPr>
      </w:pPr>
    </w:p>
    <w:p w14:paraId="25DC987A" w14:textId="16CCEAAE" w:rsidR="00E21E27" w:rsidRPr="00E21E27" w:rsidRDefault="00E21E27" w:rsidP="000508F6">
      <w:pPr>
        <w:pStyle w:val="ListParagraph"/>
        <w:ind w:left="360"/>
        <w:jc w:val="center"/>
        <w:rPr>
          <w:rFonts w:asciiTheme="majorBidi" w:hAnsiTheme="majorBidi" w:cstheme="majorBidi"/>
          <w:b/>
          <w:bCs/>
          <w:sz w:val="24"/>
          <w:szCs w:val="24"/>
        </w:rPr>
      </w:pPr>
      <w:r w:rsidRPr="00E21E27">
        <w:rPr>
          <w:rFonts w:asciiTheme="majorBidi" w:hAnsiTheme="majorBidi" w:cstheme="majorBidi"/>
          <w:noProof/>
        </w:rPr>
        <w:drawing>
          <wp:inline distT="0" distB="0" distL="0" distR="0" wp14:anchorId="1558B893" wp14:editId="0C87E02D">
            <wp:extent cx="1265875" cy="1691682"/>
            <wp:effectExtent l="0" t="0" r="0" b="3810"/>
            <wp:docPr id="1444418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298" cy="1700265"/>
                    </a:xfrm>
                    <a:prstGeom prst="rect">
                      <a:avLst/>
                    </a:prstGeom>
                    <a:noFill/>
                    <a:ln>
                      <a:noFill/>
                    </a:ln>
                  </pic:spPr>
                </pic:pic>
              </a:graphicData>
            </a:graphic>
          </wp:inline>
        </w:drawing>
      </w:r>
    </w:p>
    <w:sectPr w:rsidR="00E21E27" w:rsidRPr="00E21E2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A01B1" w14:textId="77777777" w:rsidR="00C87D41" w:rsidRDefault="00C87D41" w:rsidP="00BE1EA9">
      <w:pPr>
        <w:spacing w:after="0" w:line="240" w:lineRule="auto"/>
      </w:pPr>
      <w:r>
        <w:separator/>
      </w:r>
    </w:p>
  </w:endnote>
  <w:endnote w:type="continuationSeparator" w:id="0">
    <w:p w14:paraId="6EEFC2AA" w14:textId="77777777" w:rsidR="00C87D41" w:rsidRDefault="00C87D41"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893A4" w14:textId="77777777" w:rsidR="00C87D41" w:rsidRDefault="00C87D41" w:rsidP="00BE1EA9">
      <w:pPr>
        <w:spacing w:after="0" w:line="240" w:lineRule="auto"/>
      </w:pPr>
      <w:r>
        <w:separator/>
      </w:r>
    </w:p>
  </w:footnote>
  <w:footnote w:type="continuationSeparator" w:id="0">
    <w:p w14:paraId="463656AC" w14:textId="77777777" w:rsidR="00C87D41" w:rsidRDefault="00C87D41"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55C99214" w:rsidR="00BE1EA9" w:rsidRDefault="00BE1EA9" w:rsidP="00BE1EA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0MTAxNjI0MTMzMTNS0lEKTi0uzszPAykwrAUA/JX3FiwAAAA="/>
  </w:docVars>
  <w:rsids>
    <w:rsidRoot w:val="00BE1EA9"/>
    <w:rsid w:val="000508F6"/>
    <w:rsid w:val="000E11DA"/>
    <w:rsid w:val="00251173"/>
    <w:rsid w:val="00285247"/>
    <w:rsid w:val="00296F9B"/>
    <w:rsid w:val="003C4FF4"/>
    <w:rsid w:val="003F348B"/>
    <w:rsid w:val="004A15BE"/>
    <w:rsid w:val="004A171E"/>
    <w:rsid w:val="004E5CBB"/>
    <w:rsid w:val="005D614E"/>
    <w:rsid w:val="007A43F7"/>
    <w:rsid w:val="007F711E"/>
    <w:rsid w:val="00B746DB"/>
    <w:rsid w:val="00BE1EA9"/>
    <w:rsid w:val="00C54765"/>
    <w:rsid w:val="00C87D41"/>
    <w:rsid w:val="00D13FC3"/>
    <w:rsid w:val="00E21E27"/>
    <w:rsid w:val="00EC23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character" w:styleId="Hyperlink">
    <w:name w:val="Hyperlink"/>
    <w:basedOn w:val="DefaultParagraphFont"/>
    <w:uiPriority w:val="99"/>
    <w:unhideWhenUsed/>
    <w:rsid w:val="00251173"/>
    <w:rPr>
      <w:color w:val="0000FF" w:themeColor="hyperlink"/>
      <w:u w:val="single"/>
    </w:rPr>
  </w:style>
  <w:style w:type="character" w:styleId="UnresolvedMention">
    <w:name w:val="Unresolved Mention"/>
    <w:basedOn w:val="DefaultParagraphFont"/>
    <w:uiPriority w:val="99"/>
    <w:semiHidden/>
    <w:unhideWhenUsed/>
    <w:rsid w:val="00251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fatimamortazavi@ut.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527</Words>
  <Characters>3473</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Dell</cp:lastModifiedBy>
  <cp:revision>4</cp:revision>
  <dcterms:created xsi:type="dcterms:W3CDTF">2024-01-31T05:15:00Z</dcterms:created>
  <dcterms:modified xsi:type="dcterms:W3CDTF">2024-01-31T05:26:00Z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8cd04f74d7bb3d8be2a63cecee35a31c59385c7d3d59f359bf23c8f4b2244736</vt:lpwstr>
  </property>
</Properties>
</file>