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69135" w14:textId="77777777" w:rsidR="002C426F" w:rsidRPr="00383503" w:rsidRDefault="002C426F" w:rsidP="002C426F">
      <w:pPr>
        <w:jc w:val="center"/>
        <w:rPr>
          <w:b/>
          <w:bCs/>
          <w:sz w:val="28"/>
          <w:szCs w:val="28"/>
        </w:rPr>
      </w:pPr>
      <w:r w:rsidRPr="00383503">
        <w:rPr>
          <w:rFonts w:ascii="Arial Narrow" w:hAnsi="Arial Narrow"/>
          <w:b/>
          <w:sz w:val="28"/>
          <w:szCs w:val="28"/>
        </w:rPr>
        <w:t>Carbon Based Hydrogen Storage Materials</w:t>
      </w:r>
      <w:r w:rsidRPr="00383503">
        <w:rPr>
          <w:b/>
          <w:bCs/>
          <w:sz w:val="28"/>
          <w:szCs w:val="28"/>
        </w:rPr>
        <w:t xml:space="preserve"> </w:t>
      </w:r>
    </w:p>
    <w:p w14:paraId="3EBD844F" w14:textId="77777777" w:rsidR="002C426F" w:rsidRDefault="002C426F" w:rsidP="002C426F">
      <w:pPr>
        <w:jc w:val="center"/>
        <w:rPr>
          <w:b/>
          <w:bCs/>
          <w:sz w:val="24"/>
          <w:szCs w:val="24"/>
        </w:rPr>
      </w:pPr>
      <w:r>
        <w:rPr>
          <w:b/>
          <w:bCs/>
          <w:sz w:val="24"/>
          <w:szCs w:val="24"/>
        </w:rPr>
        <w:t>Sohan Bir Singh and Mahuya De</w:t>
      </w:r>
    </w:p>
    <w:p w14:paraId="4526E311" w14:textId="06D90704" w:rsidR="002C426F" w:rsidRDefault="00A97CC6" w:rsidP="002C426F">
      <w:pPr>
        <w:spacing w:after="0"/>
        <w:jc w:val="center"/>
        <w:rPr>
          <w:b/>
          <w:bCs/>
          <w:sz w:val="24"/>
          <w:szCs w:val="24"/>
        </w:rPr>
      </w:pPr>
      <w:r w:rsidRPr="00A97CC6">
        <w:rPr>
          <w:b/>
          <w:bCs/>
          <w:sz w:val="24"/>
          <w:szCs w:val="24"/>
        </w:rPr>
        <w:t>Prairie Research Institute, University of Illinois Urbana-Champaign</w:t>
      </w:r>
      <w:r>
        <w:rPr>
          <w:b/>
          <w:bCs/>
          <w:sz w:val="24"/>
          <w:szCs w:val="24"/>
        </w:rPr>
        <w:t xml:space="preserve">, </w:t>
      </w:r>
      <w:r w:rsidRPr="00A97CC6">
        <w:rPr>
          <w:b/>
          <w:bCs/>
          <w:sz w:val="24"/>
          <w:szCs w:val="24"/>
        </w:rPr>
        <w:t xml:space="preserve">Champaign, </w:t>
      </w:r>
      <w:r>
        <w:rPr>
          <w:b/>
          <w:bCs/>
          <w:sz w:val="24"/>
          <w:szCs w:val="24"/>
        </w:rPr>
        <w:t>IL</w:t>
      </w:r>
      <w:r w:rsidRPr="00A97CC6">
        <w:rPr>
          <w:b/>
          <w:bCs/>
          <w:sz w:val="24"/>
          <w:szCs w:val="24"/>
        </w:rPr>
        <w:t>, United States</w:t>
      </w:r>
    </w:p>
    <w:p w14:paraId="7FE1D020" w14:textId="3A36811D" w:rsidR="002C426F" w:rsidRDefault="002C426F" w:rsidP="002C426F">
      <w:pPr>
        <w:jc w:val="center"/>
        <w:rPr>
          <w:b/>
          <w:bCs/>
          <w:sz w:val="24"/>
          <w:szCs w:val="24"/>
        </w:rPr>
      </w:pPr>
      <w:r>
        <w:rPr>
          <w:b/>
          <w:bCs/>
          <w:sz w:val="24"/>
          <w:szCs w:val="24"/>
        </w:rPr>
        <w:t xml:space="preserve">Email ID: </w:t>
      </w:r>
      <w:hyperlink r:id="rId4" w:history="1">
        <w:r w:rsidRPr="00E03FB7">
          <w:rPr>
            <w:rStyle w:val="Hyperlink"/>
            <w:b/>
            <w:bCs/>
            <w:sz w:val="24"/>
            <w:szCs w:val="24"/>
          </w:rPr>
          <w:t>sohan@illinois.edu</w:t>
        </w:r>
      </w:hyperlink>
      <w:r>
        <w:rPr>
          <w:b/>
          <w:bCs/>
          <w:sz w:val="24"/>
          <w:szCs w:val="24"/>
        </w:rPr>
        <w:t xml:space="preserve">  </w:t>
      </w:r>
    </w:p>
    <w:p w14:paraId="14FA4A5F" w14:textId="77777777" w:rsidR="002C426F" w:rsidRDefault="002C426F" w:rsidP="002C426F">
      <w:pPr>
        <w:jc w:val="center"/>
        <w:rPr>
          <w:b/>
          <w:bCs/>
          <w:sz w:val="24"/>
          <w:szCs w:val="24"/>
        </w:rPr>
      </w:pPr>
    </w:p>
    <w:p w14:paraId="6103E3F8" w14:textId="77777777" w:rsidR="002C426F" w:rsidRDefault="002C426F" w:rsidP="002C426F">
      <w:pPr>
        <w:rPr>
          <w:b/>
          <w:bCs/>
          <w:sz w:val="24"/>
          <w:szCs w:val="24"/>
        </w:rPr>
      </w:pPr>
      <w:r>
        <w:rPr>
          <w:b/>
          <w:bCs/>
          <w:sz w:val="24"/>
          <w:szCs w:val="24"/>
        </w:rPr>
        <w:t>Presenter Name: Sohan Bir Singh</w:t>
      </w:r>
    </w:p>
    <w:p w14:paraId="6D4D898B" w14:textId="77777777" w:rsidR="002C426F" w:rsidRDefault="002C426F" w:rsidP="002C426F">
      <w:pPr>
        <w:rPr>
          <w:b/>
          <w:bCs/>
          <w:sz w:val="24"/>
          <w:szCs w:val="24"/>
        </w:rPr>
      </w:pPr>
      <w:r>
        <w:rPr>
          <w:b/>
          <w:bCs/>
          <w:sz w:val="24"/>
          <w:szCs w:val="24"/>
        </w:rPr>
        <w:t xml:space="preserve">Abstract: </w:t>
      </w:r>
    </w:p>
    <w:p w14:paraId="52A27B47" w14:textId="79FCB786" w:rsidR="002C426F" w:rsidRPr="00E866B3" w:rsidRDefault="002C426F" w:rsidP="002C426F">
      <w:pPr>
        <w:jc w:val="both"/>
        <w:rPr>
          <w:b/>
          <w:bCs/>
          <w:sz w:val="24"/>
          <w:szCs w:val="24"/>
        </w:rPr>
      </w:pPr>
      <w:r w:rsidRPr="001317E7">
        <w:rPr>
          <w:rFonts w:ascii="Times New Roman" w:hAnsi="Times New Roman"/>
        </w:rPr>
        <w:t xml:space="preserve">Hydrogen is an alternative source of energy due to its various advantages, such as higher energy density, non–polluting characteristics and renewable nature. </w:t>
      </w:r>
      <w:r>
        <w:rPr>
          <w:rFonts w:ascii="Times New Roman" w:hAnsi="Times New Roman"/>
        </w:rPr>
        <w:t xml:space="preserve">This study intended to develop mesoporous templated carbon and graphene-based materials for solid state </w:t>
      </w:r>
      <w:r w:rsidRPr="001317E7">
        <w:rPr>
          <w:rFonts w:ascii="Times New Roman" w:hAnsi="Times New Roman"/>
        </w:rPr>
        <w:t xml:space="preserve">hydrogen storage. In this study, the </w:t>
      </w:r>
      <w:r w:rsidR="00762254" w:rsidRPr="001317E7">
        <w:rPr>
          <w:rFonts w:ascii="Times New Roman" w:hAnsi="Times New Roman"/>
        </w:rPr>
        <w:t>low-cost</w:t>
      </w:r>
      <w:r w:rsidRPr="001317E7">
        <w:rPr>
          <w:rFonts w:ascii="Times New Roman" w:hAnsi="Times New Roman"/>
        </w:rPr>
        <w:t xml:space="preserve"> alumina based mesoporous templates were developed and the efficiency </w:t>
      </w:r>
      <w:r>
        <w:rPr>
          <w:rFonts w:ascii="Times New Roman" w:hAnsi="Times New Roman"/>
        </w:rPr>
        <w:t xml:space="preserve">was compared </w:t>
      </w:r>
      <w:r w:rsidRPr="001317E7">
        <w:rPr>
          <w:rFonts w:ascii="Times New Roman" w:hAnsi="Times New Roman"/>
        </w:rPr>
        <w:t xml:space="preserve">with that of templated carbons prepared using commercially available microporous zeolite and mesoporous silica gel templates. The effects of non-metal (nitrogen) and metal (platinum, palladium or nickel) doping on templated carbons were </w:t>
      </w:r>
      <w:r>
        <w:rPr>
          <w:rFonts w:ascii="Times New Roman" w:hAnsi="Times New Roman"/>
        </w:rPr>
        <w:t xml:space="preserve">also </w:t>
      </w:r>
      <w:r w:rsidRPr="001317E7">
        <w:rPr>
          <w:rFonts w:ascii="Times New Roman" w:hAnsi="Times New Roman"/>
        </w:rPr>
        <w:t xml:space="preserve">investigated. </w:t>
      </w:r>
      <w:r>
        <w:rPr>
          <w:rFonts w:ascii="Times New Roman" w:hAnsi="Times New Roman"/>
        </w:rPr>
        <w:t xml:space="preserve">The </w:t>
      </w:r>
      <w:r w:rsidRPr="001317E7">
        <w:rPr>
          <w:rFonts w:ascii="Times New Roman" w:hAnsi="Times New Roman"/>
        </w:rPr>
        <w:t>graphene-based materials</w:t>
      </w:r>
      <w:r>
        <w:rPr>
          <w:rFonts w:ascii="Times New Roman" w:hAnsi="Times New Roman"/>
        </w:rPr>
        <w:t xml:space="preserve"> were developed by </w:t>
      </w:r>
      <w:r w:rsidRPr="001317E7">
        <w:rPr>
          <w:rFonts w:ascii="Times New Roman" w:hAnsi="Times New Roman"/>
        </w:rPr>
        <w:t xml:space="preserve">chemical and thermal </w:t>
      </w:r>
      <w:r>
        <w:rPr>
          <w:rFonts w:ascii="Times New Roman" w:hAnsi="Times New Roman"/>
        </w:rPr>
        <w:t xml:space="preserve">treatments of </w:t>
      </w:r>
      <w:r w:rsidRPr="001317E7">
        <w:rPr>
          <w:rFonts w:ascii="Times New Roman" w:hAnsi="Times New Roman"/>
        </w:rPr>
        <w:t>graphene oxide</w:t>
      </w:r>
      <w:r>
        <w:rPr>
          <w:rFonts w:ascii="Times New Roman" w:hAnsi="Times New Roman"/>
        </w:rPr>
        <w:t xml:space="preserve">. </w:t>
      </w:r>
      <w:r w:rsidRPr="001317E7">
        <w:rPr>
          <w:rFonts w:ascii="Times New Roman" w:hAnsi="Times New Roman"/>
        </w:rPr>
        <w:t>The effects of ex</w:t>
      </w:r>
      <w:r>
        <w:rPr>
          <w:rFonts w:ascii="Times New Roman" w:hAnsi="Times New Roman"/>
        </w:rPr>
        <w:t>foliation temperatures (200–500</w:t>
      </w:r>
      <w:r w:rsidRPr="001317E7">
        <w:rPr>
          <w:rFonts w:ascii="Times New Roman" w:hAnsi="Times New Roman"/>
        </w:rPr>
        <w:t>°C) and carrier gases (hydrogen, argon, or air) were studied. The effects of preparation conditions and incorporation of metals (platinum, palladium or nickel) were also investigated. The hydrogen storage properties of the prepared samples were determ</w:t>
      </w:r>
      <w:r>
        <w:rPr>
          <w:rFonts w:ascii="Times New Roman" w:hAnsi="Times New Roman"/>
        </w:rPr>
        <w:t xml:space="preserve">ined at –196 °C at 25 or 30 bar </w:t>
      </w:r>
      <w:r w:rsidRPr="001317E7">
        <w:rPr>
          <w:rFonts w:ascii="Times New Roman" w:hAnsi="Times New Roman"/>
        </w:rPr>
        <w:t>using volumetric adsorption analysis. The heat of adsorption, reversibility and cycle stability of samples were also determined.</w:t>
      </w:r>
      <w:r>
        <w:rPr>
          <w:rFonts w:ascii="Times New Roman" w:hAnsi="Times New Roman"/>
        </w:rPr>
        <w:t xml:space="preserve"> </w:t>
      </w:r>
      <w:r w:rsidRPr="001317E7">
        <w:rPr>
          <w:rFonts w:ascii="Times New Roman" w:hAnsi="Times New Roman"/>
        </w:rPr>
        <w:t xml:space="preserve">The alumina based templated carbons were mesoporous (2–10 nm) having agglomerated tubular/noodle like structures. At –196 °C and 25 bar, the hydrogen uptake capacity for </w:t>
      </w:r>
      <w:r>
        <w:rPr>
          <w:rFonts w:ascii="Times New Roman" w:hAnsi="Times New Roman"/>
        </w:rPr>
        <w:t>nitrogen doped surfactant modified a</w:t>
      </w:r>
      <w:r w:rsidRPr="001317E7">
        <w:rPr>
          <w:rFonts w:ascii="Times New Roman" w:hAnsi="Times New Roman"/>
        </w:rPr>
        <w:t>lumina</w:t>
      </w:r>
      <w:r>
        <w:rPr>
          <w:rFonts w:ascii="Times New Roman" w:hAnsi="Times New Roman"/>
        </w:rPr>
        <w:t xml:space="preserve"> </w:t>
      </w:r>
      <w:r w:rsidRPr="001317E7">
        <w:rPr>
          <w:rFonts w:ascii="Times New Roman" w:hAnsi="Times New Roman"/>
        </w:rPr>
        <w:t xml:space="preserve">templated carbon was 3.9 wt.% </w:t>
      </w:r>
      <w:r>
        <w:rPr>
          <w:rFonts w:ascii="Times New Roman" w:hAnsi="Times New Roman"/>
        </w:rPr>
        <w:t xml:space="preserve">which enhanced to </w:t>
      </w:r>
      <w:r w:rsidRPr="001317E7">
        <w:rPr>
          <w:rFonts w:ascii="Times New Roman" w:hAnsi="Times New Roman"/>
        </w:rPr>
        <w:t xml:space="preserve">4.1 wt.% </w:t>
      </w:r>
      <w:r>
        <w:rPr>
          <w:rFonts w:ascii="Times New Roman" w:hAnsi="Times New Roman"/>
        </w:rPr>
        <w:t>o</w:t>
      </w:r>
      <w:r w:rsidRPr="001317E7">
        <w:rPr>
          <w:rFonts w:ascii="Times New Roman" w:hAnsi="Times New Roman"/>
        </w:rPr>
        <w:t xml:space="preserve">n co–doping </w:t>
      </w:r>
      <w:r>
        <w:rPr>
          <w:rFonts w:ascii="Times New Roman" w:hAnsi="Times New Roman"/>
        </w:rPr>
        <w:t xml:space="preserve">with </w:t>
      </w:r>
      <w:r w:rsidRPr="001317E7">
        <w:rPr>
          <w:rFonts w:ascii="Times New Roman" w:hAnsi="Times New Roman"/>
        </w:rPr>
        <w:t xml:space="preserve">platinum </w:t>
      </w:r>
      <w:r>
        <w:rPr>
          <w:rFonts w:ascii="Times New Roman" w:hAnsi="Times New Roman"/>
        </w:rPr>
        <w:t xml:space="preserve">and to 5 wt.%. on co-doping with palladium. The increase may be assigned to additional adsorption sites for hydrogen provided by dopants. </w:t>
      </w:r>
      <w:r w:rsidRPr="001317E7">
        <w:rPr>
          <w:rFonts w:ascii="Times New Roman" w:hAnsi="Times New Roman"/>
        </w:rPr>
        <w:t>Also, the highest heat of adsorption of 22.9 kJ/mol was obtained for the same sample.</w:t>
      </w:r>
      <w:r>
        <w:rPr>
          <w:rFonts w:ascii="Times New Roman" w:hAnsi="Times New Roman"/>
        </w:rPr>
        <w:t xml:space="preserve"> The chemically </w:t>
      </w:r>
      <w:r w:rsidRPr="001317E7">
        <w:rPr>
          <w:rFonts w:ascii="Times New Roman" w:hAnsi="Times New Roman"/>
        </w:rPr>
        <w:t xml:space="preserve">hydrazine reduced graphene oxide (RGO) </w:t>
      </w:r>
      <w:r>
        <w:rPr>
          <w:rFonts w:ascii="Times New Roman" w:hAnsi="Times New Roman"/>
        </w:rPr>
        <w:t xml:space="preserve">had </w:t>
      </w:r>
      <w:r w:rsidRPr="001317E7">
        <w:rPr>
          <w:rFonts w:ascii="Times New Roman" w:hAnsi="Times New Roman"/>
        </w:rPr>
        <w:t>wrinkled layered</w:t>
      </w:r>
      <w:r>
        <w:rPr>
          <w:rFonts w:ascii="Times New Roman" w:hAnsi="Times New Roman"/>
        </w:rPr>
        <w:t>,</w:t>
      </w:r>
      <w:r w:rsidRPr="001317E7">
        <w:rPr>
          <w:rFonts w:ascii="Times New Roman" w:hAnsi="Times New Roman"/>
        </w:rPr>
        <w:t xml:space="preserve"> </w:t>
      </w:r>
      <w:r>
        <w:rPr>
          <w:rFonts w:ascii="Times New Roman" w:hAnsi="Times New Roman"/>
        </w:rPr>
        <w:t xml:space="preserve">while thermally </w:t>
      </w:r>
      <w:r w:rsidRPr="001317E7">
        <w:rPr>
          <w:rFonts w:ascii="Times New Roman" w:hAnsi="Times New Roman"/>
        </w:rPr>
        <w:t xml:space="preserve">exfoliated graphene oxide samples </w:t>
      </w:r>
      <w:r>
        <w:rPr>
          <w:rFonts w:ascii="Times New Roman" w:hAnsi="Times New Roman"/>
        </w:rPr>
        <w:t xml:space="preserve">had </w:t>
      </w:r>
      <w:r w:rsidRPr="001317E7">
        <w:rPr>
          <w:rFonts w:ascii="Times New Roman" w:hAnsi="Times New Roman"/>
        </w:rPr>
        <w:t>fluffy layered structure</w:t>
      </w:r>
      <w:r>
        <w:rPr>
          <w:rFonts w:ascii="Times New Roman" w:hAnsi="Times New Roman"/>
        </w:rPr>
        <w:t xml:space="preserve">. </w:t>
      </w:r>
      <w:r w:rsidRPr="001317E7">
        <w:rPr>
          <w:rFonts w:ascii="Times New Roman" w:hAnsi="Times New Roman"/>
        </w:rPr>
        <w:t>The BET surface area was highest for RGO (461 m</w:t>
      </w:r>
      <w:r w:rsidRPr="001317E7">
        <w:rPr>
          <w:rFonts w:ascii="Times New Roman" w:hAnsi="Times New Roman"/>
          <w:vertAlign w:val="superscript"/>
        </w:rPr>
        <w:t>2</w:t>
      </w:r>
      <w:r w:rsidRPr="001317E7">
        <w:rPr>
          <w:rFonts w:ascii="Times New Roman" w:hAnsi="Times New Roman"/>
        </w:rPr>
        <w:t>/g)</w:t>
      </w:r>
      <w:r>
        <w:rPr>
          <w:rFonts w:ascii="Times New Roman" w:hAnsi="Times New Roman"/>
        </w:rPr>
        <w:t>,</w:t>
      </w:r>
      <w:r w:rsidRPr="001317E7">
        <w:rPr>
          <w:rFonts w:ascii="Times New Roman" w:hAnsi="Times New Roman"/>
        </w:rPr>
        <w:t xml:space="preserve"> while O/C value was highest for EGO (Air). </w:t>
      </w:r>
      <w:r>
        <w:rPr>
          <w:rFonts w:ascii="Times New Roman" w:hAnsi="Times New Roman"/>
        </w:rPr>
        <w:t>The e</w:t>
      </w:r>
      <w:r w:rsidRPr="001317E7">
        <w:rPr>
          <w:rFonts w:ascii="Times New Roman" w:hAnsi="Times New Roman"/>
        </w:rPr>
        <w:t>xfoliation temperature of 300 °C was observed to be optimum. The maximum hydrogen uptake of 3.34 wt.% was obtained for EGO (Air) at –196 °C and 30 bar followed by that of RGO. The hydrogen uptake capacity was observed to increase with O/C ratio as the presence of highly electronegative oxygen may have facilitated the interaction with incoming highly electropositive hydrogen. On addition of palladium metal to RGO and EGO, the hydrogen uptake</w:t>
      </w:r>
      <w:r>
        <w:rPr>
          <w:rFonts w:ascii="Times New Roman" w:hAnsi="Times New Roman"/>
        </w:rPr>
        <w:t xml:space="preserve"> capacity was enhanced from 2.5 to 3.2</w:t>
      </w:r>
      <w:r w:rsidRPr="001317E7">
        <w:rPr>
          <w:rFonts w:ascii="Times New Roman" w:hAnsi="Times New Roman"/>
        </w:rPr>
        <w:t xml:space="preserve"> wt.% and 3.3</w:t>
      </w:r>
      <w:r>
        <w:rPr>
          <w:rFonts w:ascii="Times New Roman" w:hAnsi="Times New Roman"/>
        </w:rPr>
        <w:t xml:space="preserve"> to 3.5</w:t>
      </w:r>
      <w:r w:rsidRPr="001317E7">
        <w:rPr>
          <w:rFonts w:ascii="Times New Roman" w:hAnsi="Times New Roman"/>
        </w:rPr>
        <w:t xml:space="preserve"> wt.% respectively</w:t>
      </w:r>
      <w:r w:rsidRPr="00953601">
        <w:t xml:space="preserve"> </w:t>
      </w:r>
      <w:r w:rsidRPr="00953601">
        <w:rPr>
          <w:rFonts w:ascii="Times New Roman" w:hAnsi="Times New Roman"/>
        </w:rPr>
        <w:t>at –196 °C and 30 bar.</w:t>
      </w:r>
      <w:r w:rsidRPr="001317E7">
        <w:rPr>
          <w:rFonts w:ascii="Times New Roman" w:hAnsi="Times New Roman"/>
        </w:rPr>
        <w:t xml:space="preserve"> </w:t>
      </w:r>
    </w:p>
    <w:p w14:paraId="0ADC51AF" w14:textId="37344C21" w:rsidR="002C426F" w:rsidRDefault="002C426F" w:rsidP="002C426F">
      <w:pPr>
        <w:rPr>
          <w:b/>
          <w:bCs/>
          <w:sz w:val="24"/>
          <w:szCs w:val="24"/>
        </w:rPr>
      </w:pPr>
      <w:r>
        <w:rPr>
          <w:b/>
          <w:bCs/>
          <w:sz w:val="24"/>
          <w:szCs w:val="24"/>
        </w:rPr>
        <w:t>Biography:</w:t>
      </w:r>
    </w:p>
    <w:p w14:paraId="41364BAA" w14:textId="77777777" w:rsidR="002C426F" w:rsidRPr="00D301A2" w:rsidRDefault="002C426F" w:rsidP="002C426F">
      <w:pPr>
        <w:jc w:val="both"/>
        <w:rPr>
          <w:rFonts w:ascii="Times New Roman" w:hAnsi="Times New Roman" w:cs="Times New Roman"/>
        </w:rPr>
      </w:pPr>
      <w:r w:rsidRPr="00994476">
        <w:rPr>
          <w:rFonts w:ascii="Times New Roman" w:hAnsi="Times New Roman" w:cs="Times New Roman"/>
        </w:rPr>
        <w:t xml:space="preserve">I am presently working as a postdoctoral research associate at University of Illinois Urbana-Champaign, Illinois, USA. Where, I’m involved in two projects funded by the U.S. Department of Energy; 1. Production of carbon nanomaterials and sorbents from domestic U.S. coal, 2. Development of coal-based </w:t>
      </w:r>
      <w:r w:rsidRPr="00994476">
        <w:rPr>
          <w:rFonts w:ascii="Times New Roman" w:hAnsi="Times New Roman" w:cs="Times New Roman"/>
        </w:rPr>
        <w:lastRenderedPageBreak/>
        <w:t xml:space="preserve">supercapacitor materials for energy storage. I received my Ph.D. and master’s degree in chemical engineering from Indian Institute of Technology Guwahati, India, where I have developed low-cost templated carbons, graphene, silica materials and </w:t>
      </w:r>
      <w:proofErr w:type="spellStart"/>
      <w:r w:rsidRPr="00994476">
        <w:rPr>
          <w:rFonts w:ascii="Times New Roman" w:hAnsi="Times New Roman" w:cs="Times New Roman"/>
        </w:rPr>
        <w:t>ZnO</w:t>
      </w:r>
      <w:proofErr w:type="spellEnd"/>
      <w:r w:rsidRPr="00994476">
        <w:rPr>
          <w:rFonts w:ascii="Times New Roman" w:hAnsi="Times New Roman" w:cs="Times New Roman"/>
        </w:rPr>
        <w:t>-based adsorbents for hydrogen storage, CO</w:t>
      </w:r>
      <w:r w:rsidRPr="009E2195">
        <w:rPr>
          <w:rFonts w:ascii="Times New Roman" w:hAnsi="Times New Roman" w:cs="Times New Roman"/>
          <w:vertAlign w:val="subscript"/>
        </w:rPr>
        <w:t>2</w:t>
      </w:r>
      <w:r w:rsidRPr="00994476">
        <w:rPr>
          <w:rFonts w:ascii="Times New Roman" w:hAnsi="Times New Roman" w:cs="Times New Roman"/>
        </w:rPr>
        <w:t xml:space="preserve"> capture and desulfurization applications. I have contributed to 10 publications in peer-reviewed international journals, presented research work at 8 national and international conferences and attended 5 workshops. With that, I reviewed more than 80 research papers and I am serving as Editorial member of two research journals.</w:t>
      </w:r>
    </w:p>
    <w:p w14:paraId="5B018F39" w14:textId="77777777" w:rsidR="002C426F" w:rsidRPr="007A43F7" w:rsidRDefault="002C426F" w:rsidP="002C426F">
      <w:pPr>
        <w:rPr>
          <w:b/>
          <w:bCs/>
          <w:sz w:val="24"/>
          <w:szCs w:val="24"/>
        </w:rPr>
      </w:pPr>
      <w:r w:rsidRPr="007A43F7">
        <w:rPr>
          <w:b/>
          <w:bCs/>
          <w:sz w:val="24"/>
          <w:szCs w:val="24"/>
        </w:rPr>
        <w:t>Details of presenting author to be mentioned in certificate:</w:t>
      </w:r>
    </w:p>
    <w:p w14:paraId="65E06F12" w14:textId="16CEC9DF" w:rsidR="002C426F" w:rsidRDefault="002C426F" w:rsidP="002C426F">
      <w:pPr>
        <w:rPr>
          <w:b/>
          <w:bCs/>
          <w:sz w:val="24"/>
          <w:szCs w:val="24"/>
        </w:rPr>
      </w:pPr>
      <w:r w:rsidRPr="007A43F7">
        <w:rPr>
          <w:b/>
          <w:bCs/>
          <w:sz w:val="24"/>
          <w:szCs w:val="24"/>
        </w:rPr>
        <w:t xml:space="preserve">Name: </w:t>
      </w:r>
      <w:r>
        <w:rPr>
          <w:b/>
          <w:bCs/>
          <w:sz w:val="24"/>
          <w:szCs w:val="24"/>
        </w:rPr>
        <w:t xml:space="preserve">Sohan Bir Singh </w:t>
      </w:r>
      <w:r>
        <w:rPr>
          <w:b/>
          <w:bCs/>
          <w:sz w:val="24"/>
          <w:szCs w:val="24"/>
        </w:rPr>
        <w:br/>
      </w:r>
      <w:r w:rsidRPr="007A43F7">
        <w:rPr>
          <w:b/>
          <w:bCs/>
          <w:sz w:val="24"/>
          <w:szCs w:val="24"/>
        </w:rPr>
        <w:t>Affiliation:</w:t>
      </w:r>
      <w:r>
        <w:rPr>
          <w:b/>
          <w:bCs/>
          <w:sz w:val="24"/>
          <w:szCs w:val="24"/>
        </w:rPr>
        <w:t xml:space="preserve"> </w:t>
      </w:r>
      <w:r w:rsidR="00897B05" w:rsidRPr="00897B05">
        <w:rPr>
          <w:b/>
          <w:bCs/>
          <w:sz w:val="24"/>
          <w:szCs w:val="24"/>
        </w:rPr>
        <w:t>Prairie Research Institute, University of Illinois Urbana-Champaign</w:t>
      </w:r>
      <w:r w:rsidR="00897B05" w:rsidRPr="00897B05">
        <w:rPr>
          <w:b/>
          <w:bCs/>
          <w:sz w:val="24"/>
          <w:szCs w:val="24"/>
        </w:rPr>
        <w:t xml:space="preserve"> </w:t>
      </w:r>
      <w:r w:rsidRPr="007A43F7">
        <w:rPr>
          <w:b/>
          <w:bCs/>
          <w:sz w:val="24"/>
          <w:szCs w:val="24"/>
        </w:rPr>
        <w:t>Country:</w:t>
      </w:r>
      <w:r w:rsidRPr="00955860">
        <w:rPr>
          <w:b/>
          <w:bCs/>
          <w:sz w:val="24"/>
          <w:szCs w:val="24"/>
        </w:rPr>
        <w:t xml:space="preserve"> </w:t>
      </w:r>
      <w:r w:rsidR="00897B05" w:rsidRPr="00A97CC6">
        <w:rPr>
          <w:b/>
          <w:bCs/>
          <w:sz w:val="24"/>
          <w:szCs w:val="24"/>
        </w:rPr>
        <w:t>United States</w:t>
      </w:r>
    </w:p>
    <w:p w14:paraId="009BF87F" w14:textId="77777777" w:rsidR="00E96229" w:rsidRDefault="00E96229" w:rsidP="002C426F">
      <w:pPr>
        <w:rPr>
          <w:b/>
          <w:bCs/>
          <w:sz w:val="24"/>
          <w:szCs w:val="24"/>
        </w:rPr>
      </w:pPr>
    </w:p>
    <w:p w14:paraId="4DD97687" w14:textId="17F3B24B" w:rsidR="003B78D3" w:rsidRDefault="00E96229" w:rsidP="00E96229">
      <w:pPr>
        <w:jc w:val="center"/>
      </w:pPr>
      <w:r>
        <w:rPr>
          <w:noProof/>
          <w14:ligatures w14:val="standardContextual"/>
        </w:rPr>
        <w:drawing>
          <wp:inline distT="0" distB="0" distL="0" distR="0" wp14:anchorId="7B0BB11F" wp14:editId="7A98E0F2">
            <wp:extent cx="2677563" cy="3524600"/>
            <wp:effectExtent l="0" t="0" r="8890" b="0"/>
            <wp:docPr id="609014733" name="Picture 1" descr="A person taking a selfi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014733" name="Picture 1" descr="A person taking a selfi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85596" cy="3535174"/>
                    </a:xfrm>
                    <a:prstGeom prst="rect">
                      <a:avLst/>
                    </a:prstGeom>
                  </pic:spPr>
                </pic:pic>
              </a:graphicData>
            </a:graphic>
          </wp:inline>
        </w:drawing>
      </w:r>
    </w:p>
    <w:sectPr w:rsidR="003B78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26F"/>
    <w:rsid w:val="001932DA"/>
    <w:rsid w:val="002C426F"/>
    <w:rsid w:val="003B78D3"/>
    <w:rsid w:val="00762254"/>
    <w:rsid w:val="00897B05"/>
    <w:rsid w:val="00A97CC6"/>
    <w:rsid w:val="00E96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3D915"/>
  <w15:chartTrackingRefBased/>
  <w15:docId w15:val="{A786B60E-FF67-4892-A804-AEBF4EB78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26F"/>
    <w:pPr>
      <w:spacing w:after="200" w:line="276" w:lineRule="auto"/>
    </w:pPr>
    <w:rPr>
      <w:kern w:val="0"/>
      <w:lang w:val="en-GB"/>
      <w14:ligatures w14:val="none"/>
    </w:rPr>
  </w:style>
  <w:style w:type="paragraph" w:styleId="Heading1">
    <w:name w:val="heading 1"/>
    <w:basedOn w:val="Normal"/>
    <w:next w:val="Normal"/>
    <w:link w:val="Heading1Char"/>
    <w:uiPriority w:val="9"/>
    <w:qFormat/>
    <w:rsid w:val="002C426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2C426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2C426F"/>
    <w:pPr>
      <w:keepNext/>
      <w:keepLines/>
      <w:spacing w:before="160" w:after="80" w:line="259" w:lineRule="auto"/>
      <w:outlineLvl w:val="2"/>
    </w:pPr>
    <w:rPr>
      <w:rFonts w:eastAsiaTheme="majorEastAsia"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2C426F"/>
    <w:pPr>
      <w:keepNext/>
      <w:keepLines/>
      <w:spacing w:before="80" w:after="40" w:line="259" w:lineRule="auto"/>
      <w:outlineLvl w:val="3"/>
    </w:pPr>
    <w:rPr>
      <w:rFonts w:eastAsiaTheme="majorEastAsia" w:cstheme="majorBidi"/>
      <w:i/>
      <w:iCs/>
      <w:color w:val="0F4761" w:themeColor="accent1" w:themeShade="BF"/>
      <w:kern w:val="2"/>
      <w:lang w:val="en-US"/>
      <w14:ligatures w14:val="standardContextual"/>
    </w:rPr>
  </w:style>
  <w:style w:type="paragraph" w:styleId="Heading5">
    <w:name w:val="heading 5"/>
    <w:basedOn w:val="Normal"/>
    <w:next w:val="Normal"/>
    <w:link w:val="Heading5Char"/>
    <w:uiPriority w:val="9"/>
    <w:semiHidden/>
    <w:unhideWhenUsed/>
    <w:qFormat/>
    <w:rsid w:val="002C426F"/>
    <w:pPr>
      <w:keepNext/>
      <w:keepLines/>
      <w:spacing w:before="80" w:after="40" w:line="259" w:lineRule="auto"/>
      <w:outlineLvl w:val="4"/>
    </w:pPr>
    <w:rPr>
      <w:rFonts w:eastAsiaTheme="majorEastAsia" w:cstheme="majorBidi"/>
      <w:color w:val="0F4761" w:themeColor="accent1" w:themeShade="BF"/>
      <w:kern w:val="2"/>
      <w:lang w:val="en-US"/>
      <w14:ligatures w14:val="standardContextual"/>
    </w:rPr>
  </w:style>
  <w:style w:type="paragraph" w:styleId="Heading6">
    <w:name w:val="heading 6"/>
    <w:basedOn w:val="Normal"/>
    <w:next w:val="Normal"/>
    <w:link w:val="Heading6Char"/>
    <w:uiPriority w:val="9"/>
    <w:semiHidden/>
    <w:unhideWhenUsed/>
    <w:qFormat/>
    <w:rsid w:val="002C426F"/>
    <w:pPr>
      <w:keepNext/>
      <w:keepLines/>
      <w:spacing w:before="40" w:after="0" w:line="259" w:lineRule="auto"/>
      <w:outlineLvl w:val="5"/>
    </w:pPr>
    <w:rPr>
      <w:rFonts w:eastAsiaTheme="majorEastAsia" w:cstheme="majorBidi"/>
      <w:i/>
      <w:iCs/>
      <w:color w:val="595959" w:themeColor="text1" w:themeTint="A6"/>
      <w:kern w:val="2"/>
      <w:lang w:val="en-US"/>
      <w14:ligatures w14:val="standardContextual"/>
    </w:rPr>
  </w:style>
  <w:style w:type="paragraph" w:styleId="Heading7">
    <w:name w:val="heading 7"/>
    <w:basedOn w:val="Normal"/>
    <w:next w:val="Normal"/>
    <w:link w:val="Heading7Char"/>
    <w:uiPriority w:val="9"/>
    <w:semiHidden/>
    <w:unhideWhenUsed/>
    <w:qFormat/>
    <w:rsid w:val="002C426F"/>
    <w:pPr>
      <w:keepNext/>
      <w:keepLines/>
      <w:spacing w:before="40" w:after="0" w:line="259" w:lineRule="auto"/>
      <w:outlineLvl w:val="6"/>
    </w:pPr>
    <w:rPr>
      <w:rFonts w:eastAsiaTheme="majorEastAsia" w:cstheme="majorBidi"/>
      <w:color w:val="595959" w:themeColor="text1" w:themeTint="A6"/>
      <w:kern w:val="2"/>
      <w:lang w:val="en-US"/>
      <w14:ligatures w14:val="standardContextual"/>
    </w:rPr>
  </w:style>
  <w:style w:type="paragraph" w:styleId="Heading8">
    <w:name w:val="heading 8"/>
    <w:basedOn w:val="Normal"/>
    <w:next w:val="Normal"/>
    <w:link w:val="Heading8Char"/>
    <w:uiPriority w:val="9"/>
    <w:semiHidden/>
    <w:unhideWhenUsed/>
    <w:qFormat/>
    <w:rsid w:val="002C426F"/>
    <w:pPr>
      <w:keepNext/>
      <w:keepLines/>
      <w:spacing w:after="0" w:line="259" w:lineRule="auto"/>
      <w:outlineLvl w:val="7"/>
    </w:pPr>
    <w:rPr>
      <w:rFonts w:eastAsiaTheme="majorEastAsia" w:cstheme="majorBidi"/>
      <w:i/>
      <w:iCs/>
      <w:color w:val="272727" w:themeColor="text1" w:themeTint="D8"/>
      <w:kern w:val="2"/>
      <w:lang w:val="en-US"/>
      <w14:ligatures w14:val="standardContextual"/>
    </w:rPr>
  </w:style>
  <w:style w:type="paragraph" w:styleId="Heading9">
    <w:name w:val="heading 9"/>
    <w:basedOn w:val="Normal"/>
    <w:next w:val="Normal"/>
    <w:link w:val="Heading9Char"/>
    <w:uiPriority w:val="9"/>
    <w:semiHidden/>
    <w:unhideWhenUsed/>
    <w:qFormat/>
    <w:rsid w:val="002C426F"/>
    <w:pPr>
      <w:keepNext/>
      <w:keepLines/>
      <w:spacing w:after="0" w:line="259" w:lineRule="auto"/>
      <w:outlineLvl w:val="8"/>
    </w:pPr>
    <w:rPr>
      <w:rFonts w:eastAsiaTheme="majorEastAsia" w:cstheme="majorBidi"/>
      <w:color w:val="272727" w:themeColor="text1" w:themeTint="D8"/>
      <w:kern w:val="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2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42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42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42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42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42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42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42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426F"/>
    <w:rPr>
      <w:rFonts w:eastAsiaTheme="majorEastAsia" w:cstheme="majorBidi"/>
      <w:color w:val="272727" w:themeColor="text1" w:themeTint="D8"/>
    </w:rPr>
  </w:style>
  <w:style w:type="paragraph" w:styleId="Title">
    <w:name w:val="Title"/>
    <w:basedOn w:val="Normal"/>
    <w:next w:val="Normal"/>
    <w:link w:val="TitleChar"/>
    <w:uiPriority w:val="10"/>
    <w:qFormat/>
    <w:rsid w:val="002C426F"/>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2C42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426F"/>
    <w:pPr>
      <w:numPr>
        <w:ilvl w:val="1"/>
      </w:numPr>
      <w:spacing w:after="160" w:line="259" w:lineRule="auto"/>
    </w:pPr>
    <w:rPr>
      <w:rFonts w:eastAsiaTheme="majorEastAsia"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2C42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426F"/>
    <w:pPr>
      <w:spacing w:before="160" w:after="160" w:line="259" w:lineRule="auto"/>
      <w:jc w:val="center"/>
    </w:pPr>
    <w:rPr>
      <w:i/>
      <w:iCs/>
      <w:color w:val="404040" w:themeColor="text1" w:themeTint="BF"/>
      <w:kern w:val="2"/>
      <w:lang w:val="en-US"/>
      <w14:ligatures w14:val="standardContextual"/>
    </w:rPr>
  </w:style>
  <w:style w:type="character" w:customStyle="1" w:styleId="QuoteChar">
    <w:name w:val="Quote Char"/>
    <w:basedOn w:val="DefaultParagraphFont"/>
    <w:link w:val="Quote"/>
    <w:uiPriority w:val="29"/>
    <w:rsid w:val="002C426F"/>
    <w:rPr>
      <w:i/>
      <w:iCs/>
      <w:color w:val="404040" w:themeColor="text1" w:themeTint="BF"/>
    </w:rPr>
  </w:style>
  <w:style w:type="paragraph" w:styleId="ListParagraph">
    <w:name w:val="List Paragraph"/>
    <w:basedOn w:val="Normal"/>
    <w:uiPriority w:val="34"/>
    <w:qFormat/>
    <w:rsid w:val="002C426F"/>
    <w:pPr>
      <w:spacing w:after="160" w:line="259" w:lineRule="auto"/>
      <w:ind w:left="720"/>
      <w:contextualSpacing/>
    </w:pPr>
    <w:rPr>
      <w:kern w:val="2"/>
      <w:lang w:val="en-US"/>
      <w14:ligatures w14:val="standardContextual"/>
    </w:rPr>
  </w:style>
  <w:style w:type="character" w:styleId="IntenseEmphasis">
    <w:name w:val="Intense Emphasis"/>
    <w:basedOn w:val="DefaultParagraphFont"/>
    <w:uiPriority w:val="21"/>
    <w:qFormat/>
    <w:rsid w:val="002C426F"/>
    <w:rPr>
      <w:i/>
      <w:iCs/>
      <w:color w:val="0F4761" w:themeColor="accent1" w:themeShade="BF"/>
    </w:rPr>
  </w:style>
  <w:style w:type="paragraph" w:styleId="IntenseQuote">
    <w:name w:val="Intense Quote"/>
    <w:basedOn w:val="Normal"/>
    <w:next w:val="Normal"/>
    <w:link w:val="IntenseQuoteChar"/>
    <w:uiPriority w:val="30"/>
    <w:qFormat/>
    <w:rsid w:val="002C426F"/>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lang w:val="en-US"/>
      <w14:ligatures w14:val="standardContextual"/>
    </w:rPr>
  </w:style>
  <w:style w:type="character" w:customStyle="1" w:styleId="IntenseQuoteChar">
    <w:name w:val="Intense Quote Char"/>
    <w:basedOn w:val="DefaultParagraphFont"/>
    <w:link w:val="IntenseQuote"/>
    <w:uiPriority w:val="30"/>
    <w:rsid w:val="002C426F"/>
    <w:rPr>
      <w:i/>
      <w:iCs/>
      <w:color w:val="0F4761" w:themeColor="accent1" w:themeShade="BF"/>
    </w:rPr>
  </w:style>
  <w:style w:type="character" w:styleId="IntenseReference">
    <w:name w:val="Intense Reference"/>
    <w:basedOn w:val="DefaultParagraphFont"/>
    <w:uiPriority w:val="32"/>
    <w:qFormat/>
    <w:rsid w:val="002C426F"/>
    <w:rPr>
      <w:b/>
      <w:bCs/>
      <w:smallCaps/>
      <w:color w:val="0F4761" w:themeColor="accent1" w:themeShade="BF"/>
      <w:spacing w:val="5"/>
    </w:rPr>
  </w:style>
  <w:style w:type="character" w:styleId="Hyperlink">
    <w:name w:val="Hyperlink"/>
    <w:basedOn w:val="DefaultParagraphFont"/>
    <w:uiPriority w:val="99"/>
    <w:unhideWhenUsed/>
    <w:rsid w:val="002C426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sohan@illinoi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587</Words>
  <Characters>3348</Characters>
  <Application>Microsoft Office Word</Application>
  <DocSecurity>0</DocSecurity>
  <Lines>27</Lines>
  <Paragraphs>7</Paragraphs>
  <ScaleCrop>false</ScaleCrop>
  <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Singh, Sohan</dc:creator>
  <cp:keywords/>
  <dc:description/>
  <cp:lastModifiedBy>Singh, Sohan</cp:lastModifiedBy>
  <cp:revision>6</cp:revision>
  <dcterms:created xsi:type="dcterms:W3CDTF">2024-03-28T01:31:00Z</dcterms:created>
  <dcterms:modified xsi:type="dcterms:W3CDTF">2024-04-17T02:34:00Z</dcterms:modified>
</cp:coreProperties>
</file>